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03587" w14:textId="77777777" w:rsidR="009E7A95" w:rsidRDefault="009E7A95" w:rsidP="009E7A95">
      <w:pPr>
        <w:jc w:val="center"/>
      </w:pPr>
      <w:r>
        <w:object w:dxaOrig="1095" w:dyaOrig="1035" w14:anchorId="43B02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1.75pt" o:ole="" fillcolor="window">
            <v:imagedata r:id="rId6" o:title=""/>
          </v:shape>
          <o:OLEObject Type="Embed" ProgID="Word.Picture.8" ShapeID="_x0000_i1025" DrawAspect="Content" ObjectID="_1774695993" r:id="rId7"/>
        </w:object>
      </w:r>
      <w:r>
        <w:br w:type="textWrapping" w:clear="all"/>
      </w:r>
    </w:p>
    <w:p w14:paraId="3832640B" w14:textId="77777777" w:rsidR="009E7A95" w:rsidRDefault="009E7A95" w:rsidP="009E7A95">
      <w:pPr>
        <w:jc w:val="center"/>
      </w:pPr>
      <w:r>
        <w:rPr>
          <w:b/>
          <w:bCs/>
        </w:rPr>
        <w:t>«</w:t>
      </w:r>
      <w:proofErr w:type="gramStart"/>
      <w:r>
        <w:rPr>
          <w:b/>
          <w:bCs/>
        </w:rPr>
        <w:t xml:space="preserve">Кебанъёль»  </w:t>
      </w:r>
      <w:proofErr w:type="spellStart"/>
      <w:r>
        <w:rPr>
          <w:b/>
          <w:bCs/>
        </w:rPr>
        <w:t>сикт</w:t>
      </w:r>
      <w:proofErr w:type="spellEnd"/>
      <w:proofErr w:type="gramEnd"/>
      <w:r>
        <w:rPr>
          <w:b/>
          <w:bCs/>
        </w:rPr>
        <w:t xml:space="preserve"> </w:t>
      </w:r>
      <w:proofErr w:type="spellStart"/>
      <w:r>
        <w:rPr>
          <w:b/>
          <w:bCs/>
        </w:rPr>
        <w:t>овмöдчöминса</w:t>
      </w:r>
      <w:proofErr w:type="spellEnd"/>
      <w:r>
        <w:rPr>
          <w:b/>
          <w:sz w:val="20"/>
        </w:rPr>
        <w:t xml:space="preserve">  </w:t>
      </w:r>
      <w:r>
        <w:rPr>
          <w:b/>
        </w:rPr>
        <w:t>администрация</w:t>
      </w:r>
    </w:p>
    <w:p w14:paraId="0034D856" w14:textId="77777777" w:rsidR="009E7A95" w:rsidRDefault="009E7A95" w:rsidP="009E7A95">
      <w:pPr>
        <w:jc w:val="center"/>
        <w:rPr>
          <w:b/>
          <w:bCs/>
        </w:rPr>
      </w:pPr>
      <w:r>
        <w:rPr>
          <w:b/>
          <w:bCs/>
          <w:u w:val="single"/>
        </w:rPr>
        <w:t>_____________________</w:t>
      </w:r>
      <w:r>
        <w:rPr>
          <w:u w:val="single"/>
        </w:rPr>
        <w:t xml:space="preserve">            </w:t>
      </w:r>
      <w:r>
        <w:rPr>
          <w:b/>
          <w:u w:val="single"/>
        </w:rPr>
        <w:t>ШУ</w:t>
      </w:r>
      <w:r>
        <w:rPr>
          <w:b/>
          <w:bCs/>
          <w:u w:val="single"/>
        </w:rPr>
        <w:t>ÖМ_</w:t>
      </w:r>
      <w:r>
        <w:rPr>
          <w:u w:val="single"/>
        </w:rPr>
        <w:t>_</w:t>
      </w:r>
      <w:r>
        <w:rPr>
          <w:b/>
          <w:bCs/>
          <w:u w:val="single"/>
        </w:rPr>
        <w:t>_ _______________________</w:t>
      </w:r>
      <w:r>
        <w:rPr>
          <w:b/>
          <w:bCs/>
        </w:rPr>
        <w:t xml:space="preserve">                                   Администрация</w:t>
      </w:r>
      <w:r>
        <w:rPr>
          <w:b/>
          <w:bCs/>
          <w:szCs w:val="28"/>
        </w:rPr>
        <w:t xml:space="preserve"> сельского поселения «Кебанъёль»</w:t>
      </w:r>
    </w:p>
    <w:p w14:paraId="065C02A9" w14:textId="77777777" w:rsidR="009E7A95" w:rsidRDefault="009E7A95" w:rsidP="009E7A95">
      <w:pPr>
        <w:jc w:val="center"/>
        <w:rPr>
          <w:b/>
          <w:bCs/>
        </w:rPr>
      </w:pPr>
    </w:p>
    <w:p w14:paraId="12DEAF57" w14:textId="77777777" w:rsidR="009E7A95" w:rsidRDefault="009E7A95" w:rsidP="009E7A95">
      <w:pPr>
        <w:jc w:val="center"/>
        <w:outlineLvl w:val="0"/>
        <w:rPr>
          <w:b/>
          <w:sz w:val="32"/>
          <w:szCs w:val="32"/>
        </w:rPr>
      </w:pPr>
      <w:r>
        <w:rPr>
          <w:b/>
          <w:sz w:val="32"/>
          <w:szCs w:val="32"/>
        </w:rPr>
        <w:t>П О С Т А Н О В Л Е Н И Е</w:t>
      </w:r>
    </w:p>
    <w:p w14:paraId="03F96952" w14:textId="77777777" w:rsidR="009E7A95" w:rsidRDefault="009E7A95" w:rsidP="009E7A95">
      <w:pPr>
        <w:jc w:val="center"/>
        <w:rPr>
          <w:b/>
          <w:bCs/>
        </w:rPr>
      </w:pPr>
    </w:p>
    <w:p w14:paraId="124A31BE" w14:textId="56846DD0" w:rsidR="009E7A95" w:rsidRDefault="00371102" w:rsidP="009E7A95">
      <w:pPr>
        <w:jc w:val="center"/>
      </w:pPr>
      <w:r>
        <w:t>10 апреля</w:t>
      </w:r>
      <w:r w:rsidR="009E7A95">
        <w:t xml:space="preserve"> 2024 года                                                                        </w:t>
      </w:r>
      <w:r w:rsidR="00480BBD">
        <w:t xml:space="preserve">             </w:t>
      </w:r>
      <w:r w:rsidR="009E7A95">
        <w:t xml:space="preserve">      №</w:t>
      </w:r>
      <w:r>
        <w:t xml:space="preserve"> 62</w:t>
      </w:r>
    </w:p>
    <w:p w14:paraId="4362F1AB" w14:textId="77777777" w:rsidR="009E7A95" w:rsidRDefault="009E7A95" w:rsidP="009E7A95">
      <w:pPr>
        <w:jc w:val="center"/>
      </w:pPr>
    </w:p>
    <w:p w14:paraId="45DE12B0" w14:textId="109EFC4A" w:rsidR="009E7A95" w:rsidRDefault="009E7A95" w:rsidP="009E7A95">
      <w:pPr>
        <w:jc w:val="center"/>
        <w:rPr>
          <w:sz w:val="16"/>
        </w:rPr>
      </w:pPr>
      <w:r>
        <w:rPr>
          <w:sz w:val="16"/>
        </w:rPr>
        <w:t>п.</w:t>
      </w:r>
      <w:r w:rsidR="00A965FB">
        <w:rPr>
          <w:sz w:val="16"/>
        </w:rPr>
        <w:t xml:space="preserve"> </w:t>
      </w:r>
      <w:bookmarkStart w:id="0" w:name="_GoBack"/>
      <w:bookmarkEnd w:id="0"/>
      <w:r>
        <w:rPr>
          <w:sz w:val="16"/>
        </w:rPr>
        <w:t>Кебанъёль</w:t>
      </w:r>
    </w:p>
    <w:p w14:paraId="737FB8C2" w14:textId="77777777" w:rsidR="009E7A95" w:rsidRDefault="009E7A95" w:rsidP="009E7A95">
      <w:pPr>
        <w:jc w:val="center"/>
        <w:outlineLvl w:val="0"/>
        <w:rPr>
          <w:sz w:val="16"/>
        </w:rPr>
      </w:pPr>
      <w:r>
        <w:rPr>
          <w:sz w:val="16"/>
        </w:rPr>
        <w:t>Усть-Куломский район</w:t>
      </w:r>
    </w:p>
    <w:p w14:paraId="05DFEDFB" w14:textId="77777777" w:rsidR="009E7A95" w:rsidRDefault="009E7A95" w:rsidP="009E7A95">
      <w:pPr>
        <w:jc w:val="center"/>
        <w:rPr>
          <w:sz w:val="16"/>
        </w:rPr>
      </w:pPr>
      <w:r>
        <w:rPr>
          <w:sz w:val="16"/>
        </w:rPr>
        <w:t>Республика Коми</w:t>
      </w:r>
    </w:p>
    <w:p w14:paraId="0FB9A9AB" w14:textId="77777777" w:rsidR="00371102" w:rsidRDefault="00371102" w:rsidP="009E7A95">
      <w:pPr>
        <w:jc w:val="center"/>
        <w:rPr>
          <w:sz w:val="16"/>
        </w:rPr>
      </w:pPr>
    </w:p>
    <w:p w14:paraId="60AEB5BF" w14:textId="77777777" w:rsidR="00371102" w:rsidRDefault="00371102" w:rsidP="009E7A95">
      <w:pPr>
        <w:jc w:val="center"/>
        <w:rPr>
          <w:sz w:val="16"/>
        </w:rPr>
      </w:pPr>
    </w:p>
    <w:p w14:paraId="0F2E89C4" w14:textId="77777777" w:rsidR="00371102" w:rsidRPr="00371102" w:rsidRDefault="00371102" w:rsidP="00371102">
      <w:pPr>
        <w:widowControl w:val="0"/>
        <w:autoSpaceDE w:val="0"/>
        <w:autoSpaceDN w:val="0"/>
        <w:adjustRightInd w:val="0"/>
        <w:jc w:val="center"/>
        <w:rPr>
          <w:rFonts w:ascii="Times New Roman" w:hAnsi="Times New Roman"/>
          <w:bCs/>
          <w:szCs w:val="28"/>
        </w:rPr>
      </w:pPr>
      <w:r w:rsidRPr="00371102">
        <w:rPr>
          <w:rFonts w:ascii="Times New Roman" w:hAnsi="Times New Roman"/>
          <w:bCs/>
          <w:szCs w:val="28"/>
        </w:rPr>
        <w:t>Об утверждении административного регламента предоставления муниципальной услуги по установке информационной вывески, согласованию дизайн-проекта размещения вывески на территории сельского поселения «Кебанъёль»</w:t>
      </w:r>
    </w:p>
    <w:p w14:paraId="0767EA1D" w14:textId="77777777" w:rsidR="00371102" w:rsidRPr="00371102" w:rsidRDefault="00371102" w:rsidP="00371102">
      <w:pPr>
        <w:widowControl w:val="0"/>
        <w:autoSpaceDE w:val="0"/>
        <w:autoSpaceDN w:val="0"/>
        <w:adjustRightInd w:val="0"/>
        <w:jc w:val="center"/>
        <w:rPr>
          <w:rFonts w:ascii="Times New Roman" w:hAnsi="Times New Roman"/>
          <w:bCs/>
          <w:szCs w:val="28"/>
        </w:rPr>
      </w:pPr>
      <w:r w:rsidRPr="00371102">
        <w:rPr>
          <w:rFonts w:ascii="Times New Roman" w:hAnsi="Times New Roman"/>
          <w:bCs/>
          <w:szCs w:val="28"/>
        </w:rPr>
        <w:t xml:space="preserve"> </w:t>
      </w:r>
    </w:p>
    <w:p w14:paraId="388D2012" w14:textId="77777777" w:rsidR="00371102" w:rsidRPr="00371102" w:rsidRDefault="00371102" w:rsidP="00371102">
      <w:pPr>
        <w:ind w:firstLine="540"/>
        <w:rPr>
          <w:rFonts w:ascii="Times New Roman" w:hAnsi="Times New Roman"/>
          <w:bCs/>
          <w:szCs w:val="28"/>
        </w:rPr>
      </w:pPr>
      <w:r w:rsidRPr="00371102">
        <w:rPr>
          <w:rFonts w:ascii="Times New Roman" w:hAnsi="Times New Roman"/>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Федеральным </w:t>
      </w:r>
      <w:hyperlink r:id="rId8" w:history="1">
        <w:r w:rsidRPr="00371102">
          <w:rPr>
            <w:rFonts w:ascii="Times New Roman" w:hAnsi="Times New Roman"/>
            <w:szCs w:val="28"/>
          </w:rPr>
          <w:t>законом</w:t>
        </w:r>
      </w:hyperlink>
      <w:r w:rsidRPr="00371102">
        <w:rPr>
          <w:rFonts w:ascii="Times New Roman" w:hAnsi="Times New Roman"/>
          <w:szCs w:val="28"/>
        </w:rPr>
        <w:t xml:space="preserve"> от 27.07.2010 № 210 - ФЗ «Об организации предоставления государственных и муниципальных услуг»,</w:t>
      </w:r>
      <w:r w:rsidRPr="00371102">
        <w:rPr>
          <w:rFonts w:ascii="Times New Roman" w:hAnsi="Times New Roman"/>
          <w:bCs/>
          <w:szCs w:val="28"/>
        </w:rPr>
        <w:t xml:space="preserve"> администрация сельского поселения «Кебанъёль» постановляет:</w:t>
      </w:r>
    </w:p>
    <w:p w14:paraId="19141B99" w14:textId="77777777" w:rsidR="00371102" w:rsidRPr="00371102" w:rsidRDefault="00371102" w:rsidP="00371102">
      <w:pPr>
        <w:widowControl w:val="0"/>
        <w:numPr>
          <w:ilvl w:val="0"/>
          <w:numId w:val="2"/>
        </w:numPr>
        <w:tabs>
          <w:tab w:val="left" w:pos="851"/>
        </w:tabs>
        <w:autoSpaceDE w:val="0"/>
        <w:autoSpaceDN w:val="0"/>
        <w:adjustRightInd w:val="0"/>
        <w:ind w:left="0" w:firstLine="539"/>
        <w:contextualSpacing/>
        <w:rPr>
          <w:rFonts w:ascii="Times New Roman" w:hAnsi="Times New Roman"/>
          <w:bCs/>
          <w:szCs w:val="28"/>
        </w:rPr>
      </w:pPr>
      <w:r w:rsidRPr="00371102">
        <w:rPr>
          <w:rFonts w:ascii="Times New Roman" w:hAnsi="Times New Roman"/>
          <w:bCs/>
          <w:szCs w:val="28"/>
        </w:rPr>
        <w:t>Утвердить административный регламент предоставления муниципальной услуги по установке информационной вывески, согласованию дизайн-проекта размещения вывески на территории сельского поселения «Кебанъёль».</w:t>
      </w:r>
    </w:p>
    <w:p w14:paraId="337373E1" w14:textId="77777777" w:rsidR="00371102" w:rsidRPr="00371102" w:rsidRDefault="00371102" w:rsidP="00371102">
      <w:pPr>
        <w:autoSpaceDE w:val="0"/>
        <w:autoSpaceDN w:val="0"/>
        <w:adjustRightInd w:val="0"/>
        <w:ind w:firstLine="567"/>
        <w:rPr>
          <w:rFonts w:ascii="Times New Roman" w:hAnsi="Times New Roman"/>
          <w:bCs/>
          <w:szCs w:val="28"/>
        </w:rPr>
      </w:pPr>
      <w:r w:rsidRPr="00371102">
        <w:rPr>
          <w:rFonts w:ascii="Times New Roman" w:hAnsi="Times New Roman"/>
          <w:bCs/>
          <w:szCs w:val="28"/>
        </w:rPr>
        <w:t>2. Признать утратившим силу постановление администрации сельского поселения «Кебанъёль» от 11.10.2022 №73 «Об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w:t>
      </w:r>
    </w:p>
    <w:p w14:paraId="6F315A86" w14:textId="77777777" w:rsidR="00371102" w:rsidRPr="00371102" w:rsidRDefault="00371102" w:rsidP="00371102">
      <w:pPr>
        <w:autoSpaceDE w:val="0"/>
        <w:autoSpaceDN w:val="0"/>
        <w:adjustRightInd w:val="0"/>
        <w:ind w:firstLine="567"/>
        <w:rPr>
          <w:rFonts w:ascii="Times New Roman" w:hAnsi="Times New Roman"/>
          <w:bCs/>
          <w:szCs w:val="28"/>
        </w:rPr>
      </w:pPr>
      <w:r w:rsidRPr="00371102">
        <w:rPr>
          <w:rFonts w:ascii="Times New Roman" w:hAnsi="Times New Roman"/>
          <w:bCs/>
          <w:szCs w:val="28"/>
        </w:rPr>
        <w:t>2. Настоящее постановление вступает в силу со дня его официального обнародования на информационном стенде администрации сельского поселения «Кебанъёль».</w:t>
      </w:r>
    </w:p>
    <w:p w14:paraId="536AB413" w14:textId="77777777" w:rsidR="00371102" w:rsidRPr="00371102" w:rsidRDefault="00371102" w:rsidP="00371102">
      <w:pPr>
        <w:tabs>
          <w:tab w:val="left" w:pos="5134"/>
        </w:tabs>
        <w:rPr>
          <w:rFonts w:ascii="Times New Roman" w:hAnsi="Times New Roman"/>
          <w:bCs/>
          <w:szCs w:val="28"/>
        </w:rPr>
      </w:pPr>
    </w:p>
    <w:p w14:paraId="00A180A6" w14:textId="77777777" w:rsidR="00371102" w:rsidRDefault="00371102" w:rsidP="00371102">
      <w:pPr>
        <w:shd w:val="clear" w:color="auto" w:fill="FFFFFF"/>
        <w:rPr>
          <w:rFonts w:ascii="Times New Roman" w:hAnsi="Times New Roman"/>
          <w:bCs/>
          <w:szCs w:val="28"/>
        </w:rPr>
      </w:pPr>
    </w:p>
    <w:p w14:paraId="4ED11B46" w14:textId="77777777" w:rsidR="00371102" w:rsidRDefault="00371102" w:rsidP="00371102">
      <w:pPr>
        <w:shd w:val="clear" w:color="auto" w:fill="FFFFFF"/>
        <w:rPr>
          <w:rFonts w:ascii="Times New Roman" w:hAnsi="Times New Roman"/>
          <w:bCs/>
          <w:szCs w:val="28"/>
        </w:rPr>
      </w:pPr>
    </w:p>
    <w:p w14:paraId="0191F762" w14:textId="47102466" w:rsidR="00371102" w:rsidRPr="00611876" w:rsidRDefault="00371102" w:rsidP="00371102">
      <w:pPr>
        <w:shd w:val="clear" w:color="auto" w:fill="FFFFFF"/>
        <w:rPr>
          <w:rFonts w:ascii="Times New Roman" w:hAnsi="Times New Roman"/>
          <w:sz w:val="24"/>
          <w:szCs w:val="24"/>
        </w:rPr>
      </w:pPr>
      <w:r w:rsidRPr="00371102">
        <w:rPr>
          <w:rFonts w:ascii="Times New Roman" w:hAnsi="Times New Roman"/>
          <w:bCs/>
          <w:szCs w:val="28"/>
        </w:rPr>
        <w:t>Глава сельского поселения «</w:t>
      </w:r>
      <w:proofErr w:type="gramStart"/>
      <w:r w:rsidRPr="00371102">
        <w:rPr>
          <w:rFonts w:ascii="Times New Roman" w:hAnsi="Times New Roman"/>
          <w:bCs/>
          <w:szCs w:val="28"/>
        </w:rPr>
        <w:t>Кебанъёль»</w:t>
      </w:r>
      <w:r>
        <w:rPr>
          <w:rFonts w:ascii="Times New Roman" w:hAnsi="Times New Roman"/>
          <w:bCs/>
          <w:szCs w:val="28"/>
        </w:rPr>
        <w:t xml:space="preserve">   </w:t>
      </w:r>
      <w:proofErr w:type="gramEnd"/>
      <w:r>
        <w:rPr>
          <w:rFonts w:ascii="Times New Roman" w:hAnsi="Times New Roman"/>
          <w:bCs/>
          <w:szCs w:val="28"/>
        </w:rPr>
        <w:t xml:space="preserve">                                        </w:t>
      </w:r>
      <w:r w:rsidRPr="00371102">
        <w:rPr>
          <w:rFonts w:ascii="Times New Roman" w:hAnsi="Times New Roman"/>
          <w:bCs/>
          <w:szCs w:val="28"/>
        </w:rPr>
        <w:t xml:space="preserve">  </w:t>
      </w:r>
      <w:r w:rsidRPr="00371102">
        <w:rPr>
          <w:rFonts w:ascii="Times New Roman" w:hAnsi="Times New Roman"/>
          <w:szCs w:val="28"/>
        </w:rPr>
        <w:t xml:space="preserve">А.И. </w:t>
      </w:r>
      <w:proofErr w:type="spellStart"/>
      <w:r w:rsidRPr="00371102">
        <w:rPr>
          <w:rFonts w:ascii="Times New Roman" w:hAnsi="Times New Roman"/>
          <w:szCs w:val="28"/>
        </w:rPr>
        <w:t>Валуйских</w:t>
      </w:r>
      <w:proofErr w:type="spellEnd"/>
    </w:p>
    <w:p w14:paraId="2B170B1F" w14:textId="5BC4BCE3" w:rsidR="00371102" w:rsidRPr="00371102" w:rsidRDefault="00371102" w:rsidP="00371102">
      <w:pPr>
        <w:rPr>
          <w:rFonts w:ascii="Times New Roman" w:hAnsi="Times New Roman"/>
          <w:bCs/>
          <w:szCs w:val="28"/>
        </w:rPr>
      </w:pPr>
      <w:r>
        <w:rPr>
          <w:rFonts w:ascii="Times New Roman" w:hAnsi="Times New Roman"/>
          <w:bCs/>
          <w:szCs w:val="28"/>
        </w:rPr>
        <w:t xml:space="preserve"> </w:t>
      </w:r>
    </w:p>
    <w:p w14:paraId="149C72B8" w14:textId="77777777" w:rsidR="00371102" w:rsidRPr="00611876" w:rsidRDefault="00371102" w:rsidP="00371102">
      <w:pPr>
        <w:shd w:val="clear" w:color="auto" w:fill="FFFFFF"/>
        <w:ind w:firstLine="709"/>
        <w:jc w:val="right"/>
        <w:rPr>
          <w:rFonts w:ascii="Times New Roman" w:hAnsi="Times New Roman"/>
          <w:sz w:val="24"/>
          <w:szCs w:val="24"/>
        </w:rPr>
      </w:pPr>
    </w:p>
    <w:p w14:paraId="50E9AD8C" w14:textId="77777777" w:rsidR="00371102" w:rsidRPr="00611876" w:rsidRDefault="00371102" w:rsidP="00371102">
      <w:pPr>
        <w:shd w:val="clear" w:color="auto" w:fill="FFFFFF"/>
        <w:ind w:firstLine="709"/>
        <w:jc w:val="right"/>
        <w:rPr>
          <w:rFonts w:ascii="Times New Roman" w:hAnsi="Times New Roman"/>
          <w:sz w:val="24"/>
          <w:szCs w:val="24"/>
        </w:rPr>
      </w:pPr>
    </w:p>
    <w:p w14:paraId="2FB3B03F" w14:textId="77777777" w:rsidR="00371102" w:rsidRPr="00611876" w:rsidRDefault="00371102" w:rsidP="00371102">
      <w:pPr>
        <w:shd w:val="clear" w:color="auto" w:fill="FFFFFF"/>
        <w:ind w:firstLine="709"/>
        <w:jc w:val="right"/>
        <w:rPr>
          <w:rFonts w:ascii="Times New Roman" w:hAnsi="Times New Roman"/>
          <w:sz w:val="24"/>
          <w:szCs w:val="24"/>
        </w:rPr>
      </w:pPr>
    </w:p>
    <w:p w14:paraId="230F1EFE" w14:textId="77777777" w:rsidR="00371102" w:rsidRDefault="00371102" w:rsidP="00371102">
      <w:pPr>
        <w:shd w:val="clear" w:color="auto" w:fill="FFFFFF"/>
        <w:ind w:firstLine="709"/>
        <w:jc w:val="right"/>
        <w:rPr>
          <w:rFonts w:ascii="Times New Roman" w:hAnsi="Times New Roman"/>
          <w:sz w:val="24"/>
          <w:szCs w:val="24"/>
        </w:rPr>
      </w:pPr>
    </w:p>
    <w:p w14:paraId="297F5C2C" w14:textId="77777777" w:rsidR="00371102" w:rsidRPr="00611876" w:rsidRDefault="00371102" w:rsidP="00371102">
      <w:pPr>
        <w:shd w:val="clear" w:color="auto" w:fill="FFFFFF"/>
        <w:ind w:firstLine="709"/>
        <w:jc w:val="right"/>
        <w:rPr>
          <w:rFonts w:ascii="Times New Roman" w:hAnsi="Times New Roman"/>
          <w:sz w:val="24"/>
          <w:szCs w:val="24"/>
        </w:rPr>
      </w:pPr>
    </w:p>
    <w:p w14:paraId="1624BD62" w14:textId="77777777" w:rsidR="00371102" w:rsidRPr="00611876" w:rsidRDefault="00371102" w:rsidP="00371102">
      <w:pPr>
        <w:shd w:val="clear" w:color="auto" w:fill="FFFFFF"/>
        <w:ind w:firstLine="709"/>
        <w:jc w:val="right"/>
        <w:rPr>
          <w:rFonts w:ascii="Times New Roman" w:hAnsi="Times New Roman"/>
          <w:sz w:val="24"/>
          <w:szCs w:val="24"/>
        </w:rPr>
      </w:pPr>
    </w:p>
    <w:p w14:paraId="6F743DAD" w14:textId="77777777" w:rsidR="00371102" w:rsidRDefault="00371102" w:rsidP="00371102">
      <w:pPr>
        <w:ind w:firstLine="709"/>
        <w:jc w:val="right"/>
        <w:rPr>
          <w:rFonts w:ascii="Times New Roman" w:hAnsi="Times New Roman"/>
          <w:sz w:val="24"/>
          <w:szCs w:val="24"/>
        </w:rPr>
      </w:pPr>
    </w:p>
    <w:p w14:paraId="278E6359"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lastRenderedPageBreak/>
        <w:t>Приложение</w:t>
      </w:r>
    </w:p>
    <w:p w14:paraId="1C860CA6"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к постановлению</w:t>
      </w:r>
    </w:p>
    <w:p w14:paraId="5DA00270"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администрации сельского поселения «Кебанъёль»</w:t>
      </w:r>
    </w:p>
    <w:p w14:paraId="5E8A5D20" w14:textId="2AE0DE3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от «10</w:t>
      </w:r>
      <w:r w:rsidRPr="00371102">
        <w:rPr>
          <w:rFonts w:ascii="Times New Roman" w:hAnsi="Times New Roman"/>
          <w:sz w:val="26"/>
          <w:szCs w:val="26"/>
        </w:rPr>
        <w:t xml:space="preserve">» </w:t>
      </w:r>
      <w:r w:rsidRPr="00371102">
        <w:rPr>
          <w:rFonts w:ascii="Times New Roman" w:hAnsi="Times New Roman"/>
          <w:sz w:val="26"/>
          <w:szCs w:val="26"/>
        </w:rPr>
        <w:t>апреля</w:t>
      </w:r>
      <w:r w:rsidRPr="00371102">
        <w:rPr>
          <w:rFonts w:ascii="Times New Roman" w:hAnsi="Times New Roman"/>
          <w:sz w:val="26"/>
          <w:szCs w:val="26"/>
        </w:rPr>
        <w:t xml:space="preserve"> 2024г. №</w:t>
      </w:r>
      <w:r w:rsidRPr="00371102">
        <w:rPr>
          <w:rFonts w:ascii="Times New Roman" w:hAnsi="Times New Roman"/>
          <w:sz w:val="26"/>
          <w:szCs w:val="26"/>
        </w:rPr>
        <w:t>62</w:t>
      </w:r>
    </w:p>
    <w:p w14:paraId="7D2377AD" w14:textId="77777777" w:rsidR="00371102" w:rsidRPr="00371102" w:rsidRDefault="00371102" w:rsidP="00371102">
      <w:pPr>
        <w:shd w:val="clear" w:color="auto" w:fill="FFFFFF"/>
        <w:ind w:firstLine="709"/>
        <w:rPr>
          <w:rFonts w:ascii="Times New Roman" w:hAnsi="Times New Roman"/>
          <w:sz w:val="26"/>
          <w:szCs w:val="26"/>
        </w:rPr>
      </w:pPr>
    </w:p>
    <w:p w14:paraId="54B32CFF" w14:textId="77777777" w:rsidR="00371102" w:rsidRPr="00371102" w:rsidRDefault="00371102" w:rsidP="00371102">
      <w:pPr>
        <w:shd w:val="clear" w:color="auto" w:fill="FFFFFF"/>
        <w:ind w:firstLine="709"/>
        <w:jc w:val="center"/>
        <w:rPr>
          <w:rFonts w:ascii="Times New Roman" w:hAnsi="Times New Roman"/>
          <w:sz w:val="26"/>
          <w:szCs w:val="26"/>
        </w:rPr>
      </w:pPr>
      <w:r w:rsidRPr="00371102">
        <w:rPr>
          <w:rFonts w:ascii="Times New Roman" w:hAnsi="Times New Roman"/>
          <w:sz w:val="26"/>
          <w:szCs w:val="26"/>
        </w:rPr>
        <w:t xml:space="preserve">АДМИНИСТРАТИВНЫЙ РЕГЛАМЕНТ </w:t>
      </w:r>
    </w:p>
    <w:p w14:paraId="78D203EE" w14:textId="77777777" w:rsidR="00371102" w:rsidRPr="00371102" w:rsidRDefault="00371102" w:rsidP="00371102">
      <w:pPr>
        <w:shd w:val="clear" w:color="auto" w:fill="FFFFFF"/>
        <w:ind w:firstLine="709"/>
        <w:jc w:val="center"/>
        <w:rPr>
          <w:rFonts w:ascii="Times New Roman" w:hAnsi="Times New Roman"/>
          <w:sz w:val="26"/>
          <w:szCs w:val="26"/>
        </w:rPr>
      </w:pPr>
      <w:r w:rsidRPr="00371102">
        <w:rPr>
          <w:rFonts w:ascii="Times New Roman" w:hAnsi="Times New Roman"/>
          <w:sz w:val="26"/>
          <w:szCs w:val="26"/>
        </w:rPr>
        <w:t>предоставления муниципальной услуги по установке информационной вывески, согласованию дизайн-проекта размещения вывески</w:t>
      </w:r>
    </w:p>
    <w:p w14:paraId="2BEDC4BD" w14:textId="77777777" w:rsidR="00371102" w:rsidRPr="00371102" w:rsidRDefault="00371102" w:rsidP="00371102">
      <w:pPr>
        <w:shd w:val="clear" w:color="auto" w:fill="FFFFFF"/>
        <w:ind w:firstLine="709"/>
        <w:jc w:val="center"/>
        <w:rPr>
          <w:rFonts w:ascii="Times New Roman" w:hAnsi="Times New Roman"/>
          <w:sz w:val="26"/>
          <w:szCs w:val="26"/>
        </w:rPr>
      </w:pPr>
      <w:r w:rsidRPr="00371102">
        <w:rPr>
          <w:rFonts w:ascii="Times New Roman" w:hAnsi="Times New Roman"/>
          <w:sz w:val="26"/>
          <w:szCs w:val="26"/>
        </w:rPr>
        <w:t>на территории сельского поселения «Кебанъёль»</w:t>
      </w:r>
    </w:p>
    <w:p w14:paraId="5BA14320"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xml:space="preserve"> </w:t>
      </w:r>
    </w:p>
    <w:p w14:paraId="549912DE" w14:textId="77777777" w:rsidR="00371102" w:rsidRPr="00371102" w:rsidRDefault="00371102" w:rsidP="00371102">
      <w:pPr>
        <w:numPr>
          <w:ilvl w:val="0"/>
          <w:numId w:val="1"/>
        </w:numPr>
        <w:shd w:val="clear" w:color="auto" w:fill="FFFFFF"/>
        <w:ind w:left="0" w:firstLine="709"/>
        <w:jc w:val="center"/>
        <w:rPr>
          <w:rFonts w:ascii="Times New Roman" w:hAnsi="Times New Roman"/>
          <w:sz w:val="26"/>
          <w:szCs w:val="26"/>
        </w:rPr>
      </w:pPr>
      <w:r w:rsidRPr="00371102">
        <w:rPr>
          <w:rFonts w:ascii="Times New Roman" w:hAnsi="Times New Roman"/>
          <w:sz w:val="26"/>
          <w:szCs w:val="26"/>
        </w:rPr>
        <w:t>Общие положения</w:t>
      </w:r>
    </w:p>
    <w:p w14:paraId="0F75AC3D"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xml:space="preserve"> </w:t>
      </w:r>
    </w:p>
    <w:p w14:paraId="305D4E9E"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1.1. Административный регламент устанавливает порядок и стандарт предоставления муниципальной услуги по установке информационной вывески, согласованию дизайн-проекта размещения вывески на территории Сельского поселения «Кебанъёль» (далее – административный регламент, муниципальная услуга).</w:t>
      </w:r>
    </w:p>
    <w:p w14:paraId="069DCE8E"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1.2. Для целей настоящего административного регламента под информационной вывеской понимаются вывески,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w:t>
      </w:r>
    </w:p>
    <w:p w14:paraId="6F09D82D"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1.3. Заявителями, имеющими право на получение муниципальной услуги, являются:</w:t>
      </w:r>
    </w:p>
    <w:p w14:paraId="67B73832"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индивидуальные предприниматели;</w:t>
      </w:r>
    </w:p>
    <w:p w14:paraId="7AF3CE1F"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юридические лица.</w:t>
      </w:r>
    </w:p>
    <w:p w14:paraId="7637740B"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Представлять интересы заявителя имеют право:</w:t>
      </w:r>
    </w:p>
    <w:p w14:paraId="486BC2B5"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лица, действующие в соответствии с учредительными документами от имени юридического лица без доверенности;</w:t>
      </w:r>
    </w:p>
    <w:p w14:paraId="69196534"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представители юридического лица, индивидуального предпринимателя в силу полномочий на основании доверенности.</w:t>
      </w:r>
    </w:p>
    <w:p w14:paraId="0E4C78B9"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1.4. Требования к порядку информирования о предоставлении муниципальной услуги</w:t>
      </w:r>
    </w:p>
    <w:p w14:paraId="26C01C36"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1.4.1. Информация о порядке и условиях информирования предоставления муниципальной услуги предоставляется:</w:t>
      </w:r>
    </w:p>
    <w:p w14:paraId="330716A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https://kebanl-r11.gosweb.gosuslugi.ru/ (далее - официальный сайт уполномоченного органа);</w:t>
      </w:r>
    </w:p>
    <w:p w14:paraId="31FC4EF2"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376D6AB0"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Республики Коми;</w:t>
      </w:r>
    </w:p>
    <w:p w14:paraId="7BA2B46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2BF0DFA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lastRenderedPageBreak/>
        <w:t>путем публикации информационных материалов в средствах массовой информации;</w:t>
      </w:r>
    </w:p>
    <w:p w14:paraId="52C05DD6"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посредством ответов на письменные обращения;</w:t>
      </w:r>
    </w:p>
    <w:p w14:paraId="38DCAA9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сотрудником отдела МФЦ в соответствии с пунктом 6.3 настоящего административного регламента, в случае если между Администрацией и МФЦ имеется заключенное соглашение о взаимодействии;</w:t>
      </w:r>
    </w:p>
    <w:p w14:paraId="048A3B01"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6065367"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7BBA7F8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1.4.2. </w:t>
      </w:r>
      <w:r w:rsidRPr="00371102">
        <w:rPr>
          <w:rFonts w:ascii="Times New Roman" w:hAnsi="Times New Roman"/>
          <w:sz w:val="26"/>
          <w:szCs w:val="26"/>
          <w:shd w:val="clear" w:color="auto" w:fill="FFFFFF"/>
        </w:rPr>
        <w:t>Срок регистрации запроса заявителя о предоставлении муниципальной услуги, поступившего в письменном (электронном) виде – 1 рабочий день.</w:t>
      </w:r>
    </w:p>
    <w:p w14:paraId="3CBBCB4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1.4.3.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0B71CC8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27C0A5FF"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24ACF5A4" w14:textId="77777777" w:rsidR="00371102" w:rsidRPr="00371102" w:rsidRDefault="00371102" w:rsidP="00371102">
      <w:pPr>
        <w:shd w:val="clear" w:color="auto" w:fill="FFFFFF"/>
        <w:ind w:firstLine="709"/>
        <w:jc w:val="center"/>
        <w:rPr>
          <w:rFonts w:ascii="Times New Roman" w:hAnsi="Times New Roman"/>
          <w:sz w:val="26"/>
          <w:szCs w:val="26"/>
        </w:rPr>
      </w:pPr>
      <w:r w:rsidRPr="00371102">
        <w:rPr>
          <w:rFonts w:ascii="Times New Roman" w:hAnsi="Times New Roman"/>
          <w:sz w:val="26"/>
          <w:szCs w:val="26"/>
        </w:rPr>
        <w:t>2. Стандарт предоставления муниципальной услуги</w:t>
      </w:r>
    </w:p>
    <w:p w14:paraId="1A584B6E" w14:textId="77777777" w:rsidR="00371102" w:rsidRPr="00371102" w:rsidRDefault="00371102" w:rsidP="00371102">
      <w:pPr>
        <w:shd w:val="clear" w:color="auto" w:fill="FFFFFF"/>
        <w:ind w:firstLine="709"/>
        <w:jc w:val="center"/>
        <w:rPr>
          <w:rFonts w:ascii="Times New Roman" w:hAnsi="Times New Roman"/>
          <w:sz w:val="26"/>
          <w:szCs w:val="26"/>
        </w:rPr>
      </w:pPr>
      <w:r w:rsidRPr="00371102">
        <w:rPr>
          <w:rFonts w:ascii="Times New Roman" w:hAnsi="Times New Roman"/>
          <w:sz w:val="26"/>
          <w:szCs w:val="26"/>
        </w:rPr>
        <w:t xml:space="preserve"> </w:t>
      </w:r>
    </w:p>
    <w:p w14:paraId="48526CF0"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2.1. Полное наименование муниципальной услуги: «Муниципальная услуга по установке информационной вывески, согласованию дизайн-проекта размещения вывески на территории Сельского поселения «Кебанъёль</w:t>
      </w:r>
      <w:proofErr w:type="gramStart"/>
      <w:r w:rsidRPr="00371102">
        <w:rPr>
          <w:rFonts w:ascii="Times New Roman" w:hAnsi="Times New Roman"/>
          <w:sz w:val="26"/>
          <w:szCs w:val="26"/>
        </w:rPr>
        <w:t>» »</w:t>
      </w:r>
      <w:proofErr w:type="gramEnd"/>
      <w:r w:rsidRPr="00371102">
        <w:rPr>
          <w:rFonts w:ascii="Times New Roman" w:hAnsi="Times New Roman"/>
          <w:sz w:val="26"/>
          <w:szCs w:val="26"/>
        </w:rPr>
        <w:t>.</w:t>
      </w:r>
    </w:p>
    <w:p w14:paraId="1D2A12F3"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Сокращенное наименование муниципальной услуги: «Установка информационной вывески, согласование дизайн-проекта размещения вывески».</w:t>
      </w:r>
    </w:p>
    <w:p w14:paraId="7225ACFF"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2.2. Наименование органа, предоставляющего муниципальную услугу.</w:t>
      </w:r>
    </w:p>
    <w:p w14:paraId="2A6A9FB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Администрация сельского поселения «Кебанъёль» (далее – Уполномоченный орган).</w:t>
      </w:r>
    </w:p>
    <w:p w14:paraId="577EB4C1"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МФЦ может участвовать (при наличии заключенного соглашения о взаимодействии) в предоставлении муниципальной услуги в части:</w:t>
      </w:r>
    </w:p>
    <w:p w14:paraId="32E93890"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информирования по вопросам предоставления муниципальной услуги;</w:t>
      </w:r>
    </w:p>
    <w:p w14:paraId="382BCE18"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приема заявлений и документов, необходимых для предоставления муниципальной услуги;</w:t>
      </w:r>
    </w:p>
    <w:p w14:paraId="038E4A2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выдачи результата предоставления муниципальной услуги.</w:t>
      </w:r>
    </w:p>
    <w:p w14:paraId="04BEC4E9"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комитет по сохранению культурного наследия Республики Коми.</w:t>
      </w:r>
    </w:p>
    <w:p w14:paraId="2594C7D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lastRenderedPageBreak/>
        <w:t>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1 к настоящему административному регламенту.</w:t>
      </w:r>
    </w:p>
    <w:p w14:paraId="57C3F2A6"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340BF32"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2.3.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сельского поселения «Кебанъёль» , МФЦ с использованием информационных технологий, предусмотренных частью 18 статьи 14.1 Федерального закона </w:t>
      </w:r>
      <w:hyperlink r:id="rId9" w:tgtFrame="_blank" w:history="1">
        <w:r w:rsidRPr="00371102">
          <w:rPr>
            <w:rFonts w:ascii="Times New Roman" w:hAnsi="Times New Roman"/>
            <w:sz w:val="26"/>
            <w:szCs w:val="26"/>
          </w:rPr>
          <w:t>от 27.07.2006 № 149-ФЗ</w:t>
        </w:r>
      </w:hyperlink>
      <w:r w:rsidRPr="00371102">
        <w:rPr>
          <w:rFonts w:ascii="Times New Roman" w:hAnsi="Times New Roman"/>
          <w:sz w:val="26"/>
          <w:szCs w:val="26"/>
        </w:rPr>
        <w:t xml:space="preserve"> «Об информации, информационных технологиях и о защите информации» (при технической реализации).</w:t>
      </w:r>
    </w:p>
    <w:p w14:paraId="35F3A26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2.4. При предоставлении муниципальной услуги в электронной форме идентификация и аутентификация могут осуществляться посредством:</w:t>
      </w:r>
    </w:p>
    <w:p w14:paraId="5EAB117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3C97185"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214E81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2.5. Результатом предоставления муниципальной услуги является:</w:t>
      </w:r>
    </w:p>
    <w:p w14:paraId="3719707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выдача заявителю уведомления о согласовании установки информационной вывески, дизайн-проекта размещения вывески по форме, согласно приложению 4 к настоящему регламенту;</w:t>
      </w:r>
    </w:p>
    <w:p w14:paraId="65FD179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выдача заявителю мотивированного решения об отказе в предоставлении услуги по форме, согласно приложению 5 к настоящему регламенту.</w:t>
      </w:r>
    </w:p>
    <w:p w14:paraId="397FE8AF"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Результат предоставления муниципальной услуги может быть получен:</w:t>
      </w:r>
    </w:p>
    <w:p w14:paraId="7B0E44B5"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в уполномоченном органе местного самоуправления на бумажном носителе при личном обращении;</w:t>
      </w:r>
    </w:p>
    <w:p w14:paraId="6D6ECA5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в МФЦ на бумажном носителе при личном обращении;</w:t>
      </w:r>
    </w:p>
    <w:p w14:paraId="4E56404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почтовым отправлением;</w:t>
      </w:r>
    </w:p>
    <w:p w14:paraId="5DEDC72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на ЕПГУ, РПГУ, в том числе в форме электронного документа, подписанного электронной подписью.</w:t>
      </w:r>
    </w:p>
    <w:p w14:paraId="05FEF732"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2.6. Срок предоставления муниципальной услуги составляет 10 рабочих дней с даты поступления (регистрации) заявления в Администрацию.</w:t>
      </w:r>
    </w:p>
    <w:p w14:paraId="215DF795"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2.7. Правовые основания для предоставления муниципальной услуги предусмотрены:</w:t>
      </w:r>
    </w:p>
    <w:p w14:paraId="2CEFCE5F"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Законом Российской Федерации </w:t>
      </w:r>
      <w:hyperlink r:id="rId10" w:tgtFrame="_blank" w:history="1">
        <w:r w:rsidRPr="00371102">
          <w:rPr>
            <w:rFonts w:ascii="Times New Roman" w:hAnsi="Times New Roman"/>
            <w:sz w:val="26"/>
            <w:szCs w:val="26"/>
          </w:rPr>
          <w:t>от 07.02.1992 № 2300-I</w:t>
        </w:r>
      </w:hyperlink>
      <w:r w:rsidRPr="00371102">
        <w:rPr>
          <w:rFonts w:ascii="Times New Roman" w:hAnsi="Times New Roman"/>
          <w:sz w:val="26"/>
          <w:szCs w:val="26"/>
        </w:rPr>
        <w:t xml:space="preserve"> «О защите прав потребителей»;</w:t>
      </w:r>
    </w:p>
    <w:p w14:paraId="06CCD1A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lastRenderedPageBreak/>
        <w:t xml:space="preserve">- </w:t>
      </w:r>
      <w:hyperlink r:id="rId11" w:tgtFrame="_blank" w:history="1">
        <w:r w:rsidRPr="00371102">
          <w:rPr>
            <w:rFonts w:ascii="Times New Roman" w:hAnsi="Times New Roman"/>
            <w:sz w:val="26"/>
            <w:szCs w:val="26"/>
          </w:rPr>
          <w:t>Федеральным законом</w:t>
        </w:r>
      </w:hyperlink>
      <w:r w:rsidRPr="00371102">
        <w:rPr>
          <w:rFonts w:ascii="Times New Roman" w:hAnsi="Times New Roman"/>
          <w:sz w:val="26"/>
          <w:szCs w:val="26"/>
        </w:rPr>
        <w:t xml:space="preserve"> от 25.06.2022 № 73-ФЗ «Об объектах культурного наследия (памятниках истории и культуры) народов Российской Федерации»;</w:t>
      </w:r>
    </w:p>
    <w:p w14:paraId="7A94B867"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настоящим административным регламентом.</w:t>
      </w:r>
    </w:p>
    <w:p w14:paraId="36735076"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0E2A141"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1) заявление о предоставлении услуги по форме в соответствии с приложением 1 к настоящему административному регламенту;</w:t>
      </w:r>
    </w:p>
    <w:p w14:paraId="1150DAB0"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65E23B86"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3) документ, удостоверяющий право (полномочия) представителя юридического лица, если с заявлением обращается представитель заявителя:</w:t>
      </w:r>
    </w:p>
    <w:p w14:paraId="331261C1"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доверенность, удостоверенная нотариально,</w:t>
      </w:r>
    </w:p>
    <w:p w14:paraId="633CF1A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w:t>
      </w:r>
      <w:hyperlink r:id="rId12" w:tgtFrame="_blank" w:history="1">
        <w:r w:rsidRPr="00371102">
          <w:rPr>
            <w:rFonts w:ascii="Times New Roman" w:hAnsi="Times New Roman"/>
            <w:sz w:val="26"/>
            <w:szCs w:val="26"/>
          </w:rPr>
          <w:t>Гражданского кодекса Российской Федерации</w:t>
        </w:r>
      </w:hyperlink>
      <w:r w:rsidRPr="00371102">
        <w:rPr>
          <w:rFonts w:ascii="Times New Roman" w:hAnsi="Times New Roman"/>
          <w:sz w:val="26"/>
          <w:szCs w:val="26"/>
        </w:rPr>
        <w:t xml:space="preserve"> и являющуюся приравненной к нотариальной;</w:t>
      </w:r>
    </w:p>
    <w:p w14:paraId="340F1A30"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4) дизайн-проект (паспорт) вывески, оформленный в соответствии с требованиями, указанными в приложении 3 к настоящему регламенту;</w:t>
      </w:r>
    </w:p>
    <w:p w14:paraId="426C75B5"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14:paraId="55EC8B87"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недвижимости.</w:t>
      </w:r>
    </w:p>
    <w:p w14:paraId="6EB18DA9"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2C948182"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8392E78"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1) сведения из Единого государственного реестра юридических лиц, в случае подачи заявления юридическим лицом;</w:t>
      </w:r>
    </w:p>
    <w:p w14:paraId="24B88E0F"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 сведения из Единого государственного реестра индивидуальных предпринимателей, в случае подачи заявления индивидуальным предпринимателем;</w:t>
      </w:r>
    </w:p>
    <w:p w14:paraId="572E8E78"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3) выписку из Единого государственного реестра недвижимости, подтверждающую право собственности, право хозяйственного ведения, оперативного управления или аренды недвижимого имущества;</w:t>
      </w:r>
    </w:p>
    <w:p w14:paraId="301C743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4) согласие комитета по сохранению культурного наследия Республики Коми (если место расположения вывески – объект культурного наследия).</w:t>
      </w:r>
    </w:p>
    <w:p w14:paraId="4EA2A3D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Заявитель вправе представить документы (сведения), указанные в 9 настоящего регламента, по собственной инициативе.</w:t>
      </w:r>
    </w:p>
    <w:p w14:paraId="50753F3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2.9.1. При предоставлении муниципальной услуги запрещается требовать от заявителя:</w:t>
      </w:r>
    </w:p>
    <w:p w14:paraId="3D07B47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BA41B7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Коми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hyperlink r:id="rId13" w:tgtFrame="_blank" w:history="1">
        <w:r w:rsidRPr="00371102">
          <w:rPr>
            <w:rFonts w:ascii="Times New Roman" w:hAnsi="Times New Roman"/>
            <w:sz w:val="26"/>
            <w:szCs w:val="26"/>
          </w:rPr>
          <w:t>от 27.07.2010</w:t>
        </w:r>
      </w:hyperlink>
      <w:r w:rsidRPr="00371102">
        <w:rPr>
          <w:rFonts w:ascii="Times New Roman" w:hAnsi="Times New Roman"/>
          <w:sz w:val="26"/>
          <w:szCs w:val="26"/>
        </w:rPr>
        <w:t xml:space="preserve"> </w:t>
      </w:r>
      <w:hyperlink r:id="rId14" w:tgtFrame="_blank" w:history="1">
        <w:r w:rsidRPr="00371102">
          <w:rPr>
            <w:rFonts w:ascii="Times New Roman" w:hAnsi="Times New Roman"/>
            <w:sz w:val="26"/>
            <w:szCs w:val="26"/>
          </w:rPr>
          <w:t>№ 210-ФЗ</w:t>
        </w:r>
      </w:hyperlink>
      <w:r w:rsidRPr="00371102">
        <w:rPr>
          <w:rFonts w:ascii="Times New Roman" w:hAnsi="Times New Roman"/>
          <w:sz w:val="26"/>
          <w:szCs w:val="26"/>
        </w:rPr>
        <w:t xml:space="preserve"> «Об организации предоставления государственных и муниципальных услуг» (далее – Федеральный закон </w:t>
      </w:r>
      <w:hyperlink r:id="rId15" w:tgtFrame="_blank" w:history="1">
        <w:r w:rsidRPr="00371102">
          <w:rPr>
            <w:rFonts w:ascii="Times New Roman" w:hAnsi="Times New Roman"/>
            <w:sz w:val="26"/>
            <w:szCs w:val="26"/>
          </w:rPr>
          <w:t>от 27.07.2010</w:t>
        </w:r>
      </w:hyperlink>
      <w:r w:rsidRPr="00371102">
        <w:rPr>
          <w:rFonts w:ascii="Times New Roman" w:hAnsi="Times New Roman"/>
          <w:sz w:val="26"/>
          <w:szCs w:val="26"/>
        </w:rPr>
        <w:t xml:space="preserve"> </w:t>
      </w:r>
      <w:hyperlink r:id="rId16" w:tgtFrame="_blank" w:history="1">
        <w:r w:rsidRPr="00371102">
          <w:rPr>
            <w:rFonts w:ascii="Times New Roman" w:hAnsi="Times New Roman"/>
            <w:sz w:val="26"/>
            <w:szCs w:val="26"/>
          </w:rPr>
          <w:t>№ 210-ФЗ</w:t>
        </w:r>
      </w:hyperlink>
      <w:r w:rsidRPr="00371102">
        <w:rPr>
          <w:rFonts w:ascii="Times New Roman" w:hAnsi="Times New Roman"/>
          <w:sz w:val="26"/>
          <w:szCs w:val="26"/>
        </w:rPr>
        <w:t>);</w:t>
      </w:r>
    </w:p>
    <w:p w14:paraId="11BF82D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hyperlink r:id="rId17" w:tgtFrame="_blank" w:history="1">
        <w:r w:rsidRPr="00371102">
          <w:rPr>
            <w:rFonts w:ascii="Times New Roman" w:hAnsi="Times New Roman"/>
            <w:sz w:val="26"/>
            <w:szCs w:val="26"/>
          </w:rPr>
          <w:t>от 27.07.2010</w:t>
        </w:r>
      </w:hyperlink>
      <w:r w:rsidRPr="00371102">
        <w:rPr>
          <w:rFonts w:ascii="Times New Roman" w:hAnsi="Times New Roman"/>
          <w:sz w:val="26"/>
          <w:szCs w:val="26"/>
        </w:rPr>
        <w:t xml:space="preserve"> </w:t>
      </w:r>
      <w:hyperlink r:id="rId18" w:tgtFrame="_blank" w:history="1">
        <w:r w:rsidRPr="00371102">
          <w:rPr>
            <w:rFonts w:ascii="Times New Roman" w:hAnsi="Times New Roman"/>
            <w:sz w:val="26"/>
            <w:szCs w:val="26"/>
          </w:rPr>
          <w:t>№ 210-ФЗ</w:t>
        </w:r>
      </w:hyperlink>
      <w:r w:rsidRPr="00371102">
        <w:rPr>
          <w:rFonts w:ascii="Times New Roman" w:hAnsi="Times New Roman"/>
          <w:sz w:val="26"/>
          <w:szCs w:val="26"/>
        </w:rPr>
        <w:t>;</w:t>
      </w:r>
    </w:p>
    <w:p w14:paraId="7B0A883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9" w:tgtFrame="_blank" w:history="1">
        <w:r w:rsidRPr="00371102">
          <w:rPr>
            <w:rFonts w:ascii="Times New Roman" w:hAnsi="Times New Roman"/>
            <w:sz w:val="26"/>
            <w:szCs w:val="26"/>
          </w:rPr>
          <w:t>от 27.07.2010</w:t>
        </w:r>
      </w:hyperlink>
      <w:r w:rsidRPr="00371102">
        <w:rPr>
          <w:rFonts w:ascii="Times New Roman" w:hAnsi="Times New Roman"/>
          <w:sz w:val="26"/>
          <w:szCs w:val="26"/>
        </w:rPr>
        <w:t xml:space="preserve"> </w:t>
      </w:r>
      <w:hyperlink r:id="rId20" w:tgtFrame="_blank" w:history="1">
        <w:r w:rsidRPr="00371102">
          <w:rPr>
            <w:rFonts w:ascii="Times New Roman" w:hAnsi="Times New Roman"/>
            <w:sz w:val="26"/>
            <w:szCs w:val="26"/>
          </w:rPr>
          <w:t>№ 210-ФЗ</w:t>
        </w:r>
      </w:hyperlink>
      <w:r w:rsidRPr="00371102">
        <w:rPr>
          <w:rFonts w:ascii="Times New Roman" w:hAnsi="Times New Roman"/>
          <w:sz w:val="26"/>
          <w:szCs w:val="26"/>
        </w:rPr>
        <w:t>;</w:t>
      </w:r>
    </w:p>
    <w:p w14:paraId="5E192662"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1" w:tgtFrame="_blank" w:history="1">
        <w:r w:rsidRPr="00371102">
          <w:rPr>
            <w:rFonts w:ascii="Times New Roman" w:hAnsi="Times New Roman"/>
            <w:sz w:val="26"/>
            <w:szCs w:val="26"/>
          </w:rPr>
          <w:t>от 27.07.2010</w:t>
        </w:r>
      </w:hyperlink>
      <w:r w:rsidRPr="00371102">
        <w:rPr>
          <w:rFonts w:ascii="Times New Roman" w:hAnsi="Times New Roman"/>
          <w:sz w:val="26"/>
          <w:szCs w:val="26"/>
        </w:rPr>
        <w:t xml:space="preserve"> </w:t>
      </w:r>
      <w:hyperlink r:id="rId22" w:tgtFrame="_blank" w:history="1">
        <w:r w:rsidRPr="00371102">
          <w:rPr>
            <w:rFonts w:ascii="Times New Roman" w:hAnsi="Times New Roman"/>
            <w:sz w:val="26"/>
            <w:szCs w:val="26"/>
          </w:rPr>
          <w:t>№ 210-ФЗ</w:t>
        </w:r>
      </w:hyperlink>
      <w:r w:rsidRPr="00371102">
        <w:rPr>
          <w:rFonts w:ascii="Times New Roman" w:hAnsi="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5E26DA0"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2.9.2. При наступлении событий, являющихся основанием для предоставления муниципальной услуги, уполномоченный орган вправе:</w:t>
      </w:r>
    </w:p>
    <w:p w14:paraId="5A943571"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2D3113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ЕПГУ/РПГУ и уведомлять заявителя о проведенных мероприятиях.</w:t>
      </w:r>
    </w:p>
    <w:p w14:paraId="7648F4D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2.10. Основания для приостановления предоставления муниципальной услуги: не предусмотрены.</w:t>
      </w:r>
    </w:p>
    <w:p w14:paraId="67E52E2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lastRenderedPageBreak/>
        <w:t>2.11. Исчерпывающий перечень оснований для отказа в приеме документов, необходимых для предоставления муниципальной услуги:</w:t>
      </w:r>
    </w:p>
    <w:p w14:paraId="5E2957E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31F084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 Представленные заявителем документы не отвечают требованиям, установленным административным регламентом:</w:t>
      </w:r>
    </w:p>
    <w:p w14:paraId="088E265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061FCF9"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A32B1B9"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представленные документы или сведения утратили силу на момент обращения за услугой;</w:t>
      </w:r>
    </w:p>
    <w:p w14:paraId="65D8FB2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0288F37"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неполное заполнение полей в форме заявления, в том числе в интерактивной форме заявления на ЕПГУ/РПГУ.</w:t>
      </w:r>
    </w:p>
    <w:p w14:paraId="3F0B0EB7"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3) Заявление о предоставлении услуги подано в ОМСУ или организацию, в полномочия которых не входит предоставление услуги.</w:t>
      </w:r>
    </w:p>
    <w:p w14:paraId="2640653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4) Отсутствие права на предоставление муниципальной услуги:</w:t>
      </w:r>
    </w:p>
    <w:p w14:paraId="0F78981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заявление подано лицом, не уполномоченным на осуществление таких действий.</w:t>
      </w:r>
    </w:p>
    <w:p w14:paraId="206ECC3F"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2.12. Исчерпывающий перечень оснований для отказа в предоставлении муниципальной услуги:</w:t>
      </w:r>
    </w:p>
    <w:p w14:paraId="559E615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1) Представленные заявителем документы не отвечают требованиям, установленным административным регламентом:</w:t>
      </w:r>
    </w:p>
    <w:p w14:paraId="3808C88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несоответствие дизайн-проекта вывески требованиям к архитектурному облику территории, требованиям дизайн-кода поселения/населенного пункта (при наличии), требованиям к вывескам, указанным в соответствующих правовых актах, в том числе в правилах благоустройства;</w:t>
      </w:r>
    </w:p>
    <w:p w14:paraId="4402BEC9"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385DFEA2"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 Отсутствие права на предоставление муниципальной услуги:</w:t>
      </w:r>
    </w:p>
    <w:p w14:paraId="08FE6FF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нарушение требований статей 33, 41-44, 47.3 Федерального закона </w:t>
      </w:r>
      <w:hyperlink r:id="rId23" w:tgtFrame="_blank" w:history="1">
        <w:r w:rsidRPr="00371102">
          <w:rPr>
            <w:rFonts w:ascii="Times New Roman" w:hAnsi="Times New Roman"/>
            <w:sz w:val="26"/>
            <w:szCs w:val="26"/>
          </w:rPr>
          <w:t>от 25.06.2002 № 73-ФЗ</w:t>
        </w:r>
      </w:hyperlink>
      <w:r w:rsidRPr="00371102">
        <w:rPr>
          <w:rFonts w:ascii="Times New Roman" w:hAnsi="Times New Roman"/>
          <w:sz w:val="26"/>
          <w:szCs w:val="26"/>
        </w:rPr>
        <w:t xml:space="preserve"> «Об объектах культурного наследия (памятниках истории и культуры) народов Российской Федерации» (далее – Федеральный закон </w:t>
      </w:r>
      <w:hyperlink r:id="rId24" w:tgtFrame="_blank" w:history="1">
        <w:r w:rsidRPr="00371102">
          <w:rPr>
            <w:rFonts w:ascii="Times New Roman" w:hAnsi="Times New Roman"/>
            <w:sz w:val="26"/>
            <w:szCs w:val="26"/>
          </w:rPr>
          <w:t>№ 73-ФЗ</w:t>
        </w:r>
      </w:hyperlink>
      <w:r w:rsidRPr="00371102">
        <w:rPr>
          <w:rFonts w:ascii="Times New Roman" w:hAnsi="Times New Roman"/>
          <w:sz w:val="26"/>
          <w:szCs w:val="26"/>
        </w:rPr>
        <w:t>)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14:paraId="241AD5F0"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отсутствие у заявителя прав на товарный знак, указанный в дизайн-проекте размещения вывески.</w:t>
      </w:r>
    </w:p>
    <w:p w14:paraId="348E254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2.13. Порядок, размер и основания взимаемой платы за предоставление муниципальной услуги:</w:t>
      </w:r>
    </w:p>
    <w:p w14:paraId="4C395E3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предоставление муниципальной услуги осуществляется бесплатно.</w:t>
      </w:r>
    </w:p>
    <w:p w14:paraId="4FDFADF5"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3216B4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lastRenderedPageBreak/>
        <w:t>2.15. Срок регистрации запроса заявителя о предоставлении муниципальной услуги составляет в уполномоченном органе:</w:t>
      </w:r>
    </w:p>
    <w:p w14:paraId="441CF2AF"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при личном обращении – 1 рабочий день;</w:t>
      </w:r>
    </w:p>
    <w:p w14:paraId="2596FB6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при направлении запроса на бумажном носителе из МФЦ в уполномоченный орган – в день поступления запроса в уполномоченный орган;</w:t>
      </w:r>
    </w:p>
    <w:p w14:paraId="2C3700A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при направлении запроса в форме электронного документа посредством ЕПГУ или РПГУ – в день поступления запроса на ЕПГУ или РПГУ, или на следующий рабочий день (в случае направления документов в нерабочее время, в выходные, праздничные дни).</w:t>
      </w:r>
    </w:p>
    <w:p w14:paraId="55219C0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6C893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2.16.1. Предоставление муниципальной услуги осуществляется в специально выделенных для этих целей помещениях Администрации сельского поселения «</w:t>
      </w:r>
      <w:proofErr w:type="gramStart"/>
      <w:r w:rsidRPr="00371102">
        <w:rPr>
          <w:rFonts w:ascii="Times New Roman" w:hAnsi="Times New Roman"/>
          <w:sz w:val="26"/>
          <w:szCs w:val="26"/>
        </w:rPr>
        <w:t>Кебанъёль»  или</w:t>
      </w:r>
      <w:proofErr w:type="gramEnd"/>
      <w:r w:rsidRPr="00371102">
        <w:rPr>
          <w:rFonts w:ascii="Times New Roman" w:hAnsi="Times New Roman"/>
          <w:sz w:val="26"/>
          <w:szCs w:val="26"/>
        </w:rPr>
        <w:t xml:space="preserve"> в МФЦ.</w:t>
      </w:r>
    </w:p>
    <w:p w14:paraId="2FD82146"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2.16.2.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18159A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2.16.3.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A59A36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2.16.4. Здание (помещение) оборудуется информационной табличкой (вывеской), содержащей полное наименование уполномоченного органа, а также информацию о режиме его работы.</w:t>
      </w:r>
    </w:p>
    <w:p w14:paraId="4BDF702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2.16.5. Вход в здание (помещение) и выход из него оборудуются лестницами с поручнями и пандусами для передвижения детских и инвалидных колясок.</w:t>
      </w:r>
    </w:p>
    <w:p w14:paraId="55DF578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2.16.6. В помещении организуется бесплатный туалет для посетителей, в том числе туалет, предназначенный для инвалидов.</w:t>
      </w:r>
    </w:p>
    <w:p w14:paraId="742E7098"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2.16.7. При необходимости работником МФЦ, уполномоченного органа инвалиду оказывается помощь в преодолении барьеров, мешающих получению ими услуг наравне с другими лицами.</w:t>
      </w:r>
    </w:p>
    <w:p w14:paraId="34A27626"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2.16.8.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79B5E41"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2.16.9.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71102">
        <w:rPr>
          <w:rFonts w:ascii="Times New Roman" w:hAnsi="Times New Roman"/>
          <w:sz w:val="26"/>
          <w:szCs w:val="26"/>
        </w:rPr>
        <w:t>сурдопереводчика</w:t>
      </w:r>
      <w:proofErr w:type="spellEnd"/>
      <w:r w:rsidRPr="00371102">
        <w:rPr>
          <w:rFonts w:ascii="Times New Roman" w:hAnsi="Times New Roman"/>
          <w:sz w:val="26"/>
          <w:szCs w:val="26"/>
        </w:rPr>
        <w:t xml:space="preserve"> и </w:t>
      </w:r>
      <w:proofErr w:type="spellStart"/>
      <w:r w:rsidRPr="00371102">
        <w:rPr>
          <w:rFonts w:ascii="Times New Roman" w:hAnsi="Times New Roman"/>
          <w:sz w:val="26"/>
          <w:szCs w:val="26"/>
        </w:rPr>
        <w:t>тифлосурдопереводчика</w:t>
      </w:r>
      <w:proofErr w:type="spellEnd"/>
      <w:r w:rsidRPr="00371102">
        <w:rPr>
          <w:rFonts w:ascii="Times New Roman" w:hAnsi="Times New Roman"/>
          <w:sz w:val="26"/>
          <w:szCs w:val="26"/>
        </w:rPr>
        <w:t>.</w:t>
      </w:r>
    </w:p>
    <w:p w14:paraId="7E7BC44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2.16.10.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D25710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2.16.11.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06E951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lastRenderedPageBreak/>
        <w:t>2.16.12. Помещения приема и выдачи документов должны предусматривать места для ожидания, информирования и приема заявителей.</w:t>
      </w:r>
    </w:p>
    <w:p w14:paraId="3D59F14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2.16.13.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E897EB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2.16.14.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BD00BF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2.17. Показатели доступности и качества муниципальной услуги.</w:t>
      </w:r>
    </w:p>
    <w:p w14:paraId="37683E3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2.17.1. Показатели доступности муниципальной услуги (общие, применимые в отношении всех заявителей):</w:t>
      </w:r>
    </w:p>
    <w:p w14:paraId="3527163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1) транспортная доступность к месту предоставления муниципальной услуги;</w:t>
      </w:r>
    </w:p>
    <w:p w14:paraId="378B7D0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 наличие указателей, обеспечивающих беспрепятственный доступ к помещениям, в которых предоставляется услуга;</w:t>
      </w:r>
    </w:p>
    <w:p w14:paraId="7D48D2A7"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3) возможность получения полной и достоверной информации о муниципальной услуге в Администрации сельского поселения «Кебанъёль», МФЦ, по телефону, на официальном сайте органа, предоставляющего услугу, посредством ЕПГУ, либо РПГУ;</w:t>
      </w:r>
    </w:p>
    <w:p w14:paraId="6DC651B1"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4) предоставление муниципальной услуги любым доступным способом, предусмотренным действующим законодательством;</w:t>
      </w:r>
    </w:p>
    <w:p w14:paraId="6C38EB69"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5) обеспечение для заявителя возможности получения информации о ходе и результате предоставления муниципальной услуги с использованием ЕПГУ и (или) РПГУ.</w:t>
      </w:r>
    </w:p>
    <w:p w14:paraId="5EABFB9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2.17.2. Показатели доступности муниципальной услуги (специальные, применимые в отношении инвалидов):</w:t>
      </w:r>
    </w:p>
    <w:p w14:paraId="06DF2DE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1) наличие инфраструктуры, указанной в пункте 2.16;</w:t>
      </w:r>
    </w:p>
    <w:p w14:paraId="3AF138F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 исполнение требований доступности услуг для инвалидов;</w:t>
      </w:r>
    </w:p>
    <w:p w14:paraId="5323E041"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3) обеспечение беспрепятственного доступа инвалидов к помещениям, в которых предоставляется муниципальная услуга;</w:t>
      </w:r>
    </w:p>
    <w:p w14:paraId="225F0D1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2.17.3. Показатели качества муниципальной услуги:</w:t>
      </w:r>
    </w:p>
    <w:p w14:paraId="3386A970"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1) соблюдение срока предоставления муниципальной услуги;</w:t>
      </w:r>
    </w:p>
    <w:p w14:paraId="501F055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 соблюдение времени ожидания в очереди при подаче запроса и получении результата;</w:t>
      </w:r>
    </w:p>
    <w:p w14:paraId="511D3B77"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3) осуществление не более одного обращения заявителя к должностным лицам уполномоченного органа или работникам МФЦ при подаче документов на получение муниципальной услуги и не более одного обращения при получении результата в уполномоченном органе или в МФЦ;</w:t>
      </w:r>
    </w:p>
    <w:p w14:paraId="697F220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4) отсутствие жалоб на действия или бездействия должностных лиц уполномоченного органа, поданных в установленном порядке;</w:t>
      </w:r>
    </w:p>
    <w:p w14:paraId="4D49C35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5) после получения результата услуги, предоставление которой осуществлялось в электронной форме через ЕПГУ или РПГУ, либо посредством МФЦ, заявителю обеспечивается возможность оценки качества оказания услуги.</w:t>
      </w:r>
    </w:p>
    <w:p w14:paraId="21D85F37"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2.18. Получение услуг, которые являются необходимыми и обязательными для предоставления муниципальной услуги, не требуется.</w:t>
      </w:r>
    </w:p>
    <w:p w14:paraId="04C97CB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lastRenderedPageBreak/>
        <w:t>2.19.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40C1AFF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2.19.1. Предоставление услуги по экстерриториальному принципу не предусмотрено.</w:t>
      </w:r>
    </w:p>
    <w:p w14:paraId="6187DDB5"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2.19.2. Предоставление муниципальной услуги в электронной форме осуществляется при технической реализации услуги посредством РПГУ и/или ЕПГУ.</w:t>
      </w:r>
    </w:p>
    <w:p w14:paraId="34516031"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xml:space="preserve"> </w:t>
      </w:r>
    </w:p>
    <w:p w14:paraId="30E3FFCF" w14:textId="77777777" w:rsidR="00371102" w:rsidRPr="00371102" w:rsidRDefault="00371102" w:rsidP="00371102">
      <w:pPr>
        <w:shd w:val="clear" w:color="auto" w:fill="FFFFFF"/>
        <w:ind w:firstLine="709"/>
        <w:jc w:val="center"/>
        <w:rPr>
          <w:rFonts w:ascii="Times New Roman" w:hAnsi="Times New Roman"/>
          <w:sz w:val="26"/>
          <w:szCs w:val="26"/>
        </w:rPr>
      </w:pPr>
      <w:r w:rsidRPr="00371102">
        <w:rPr>
          <w:rFonts w:ascii="Times New Roman" w:hAnsi="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5D97108"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xml:space="preserve"> </w:t>
      </w:r>
    </w:p>
    <w:p w14:paraId="71D208A9"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 Состав, последовательность и сроки выполнения административных процедур, требования к порядку их выполнения</w:t>
      </w:r>
    </w:p>
    <w:p w14:paraId="21A3238C"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3.1.1. Предоставление муниципальной услуги включает в себя следующие административные процедуры:</w:t>
      </w:r>
    </w:p>
    <w:p w14:paraId="0A9777EC"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1) прием документов и регистрация заявления о предоставлении муниципальной услуги – 1 рабочий день;</w:t>
      </w:r>
    </w:p>
    <w:p w14:paraId="6FE045D7"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2) рассмотрение заявления и документов о предоставлении муниципальной услуги – не более 5 рабочих дней;</w:t>
      </w:r>
    </w:p>
    <w:p w14:paraId="09E43049"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 принятие решения – 3 рабочих дня;</w:t>
      </w:r>
    </w:p>
    <w:p w14:paraId="121D18A5"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4) направление результата предоставления муниципальной услуги – 1 рабочий день.</w:t>
      </w:r>
    </w:p>
    <w:p w14:paraId="0147274B"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3.1.2. Прием и регистрация заявления о предоставлении муниципальной услуги</w:t>
      </w:r>
    </w:p>
    <w:p w14:paraId="21BB2850"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3.1.2.1. Основание для начала административной процедуры: поступление в уполномоченный орган заявления и документов, установленных пунктом 2.8 настоящего административного регламента.</w:t>
      </w:r>
    </w:p>
    <w:p w14:paraId="24064428"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3.1.2.2. Содержание административного действия, продолжительность и(или) максимальный срок его выполнения:</w:t>
      </w:r>
    </w:p>
    <w:p w14:paraId="1F716F43"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специалист уполномоченного органа принимает представленные (направленные) заявителем заявление и документы и регистрирует их или отказывает в приеме документов – 1 рабочий день.</w:t>
      </w:r>
    </w:p>
    <w:p w14:paraId="5DC62C6D"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3.1.2.3. Лицо, ответственное за выполнение административной процедуры: специалист уполномоченного органа.</w:t>
      </w:r>
    </w:p>
    <w:p w14:paraId="16A333F2"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3.1.2.4. Критерии принятия решения: наличие/отсутствие оснований для отказа в приеме документов, перечисленных в пункте 2.11 настоящего административного регламента.</w:t>
      </w:r>
    </w:p>
    <w:p w14:paraId="0E0C7AB9"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14:paraId="0FCCBA57"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Максимальный срок выполнения действий – 1 рабочий день.</w:t>
      </w:r>
    </w:p>
    <w:p w14:paraId="3C1558BF"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3.1.3. Рассмотрение заявления и документов о предоставлении муниципальной услуги</w:t>
      </w:r>
    </w:p>
    <w:p w14:paraId="19FA799F"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3.1.3.1. Основание для начала административной процедуры: регистрация заявления.</w:t>
      </w:r>
    </w:p>
    <w:p w14:paraId="39188142"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3.1.3.2. Лицо, ответственное за выполнение административной процедуры: специалист уполномоченного органа.</w:t>
      </w:r>
    </w:p>
    <w:p w14:paraId="7C23992A"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lastRenderedPageBreak/>
        <w:t>3.1.3.3. Содержание административного действия, продолжительность и максимальный срок его выполнения:</w:t>
      </w:r>
    </w:p>
    <w:p w14:paraId="7CB7D870"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33F74E61"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2.9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14:paraId="3186A54C"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формирование проекта решения по итогам рассмотрения заявления и документов.</w:t>
      </w:r>
    </w:p>
    <w:p w14:paraId="15802815"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Максимальный срок выполнения административной процедуры – не более 5 рабочих дней.</w:t>
      </w:r>
    </w:p>
    <w:p w14:paraId="708E6E70"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3.1.3.3. Лицо, ответственное за выполнение административной процедуры: специалист уполномоченного органа.</w:t>
      </w:r>
    </w:p>
    <w:p w14:paraId="232FC376"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3.1.3.4. Критерии принятия решения: наличие/отсутствие оснований для отказа в предоставлении муниципальной услуги, перечисленных в пункте 2.12 настоящего административного регламента.</w:t>
      </w:r>
    </w:p>
    <w:p w14:paraId="7A6A5A9C"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3.1.3.5. Результат выполнения административной процедуры:</w:t>
      </w:r>
    </w:p>
    <w:p w14:paraId="5D22FD38"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подготовка проекта решения о согласовании установки информационной вывески и дизайн-проекта размещения вывески;</w:t>
      </w:r>
    </w:p>
    <w:p w14:paraId="22593293"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подготовка проекта решения об отказе в согласовании установки информационной вывески и дизайн-проекта размещения вывески.</w:t>
      </w:r>
    </w:p>
    <w:p w14:paraId="52F5F416"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3.1.4. Принятие решения о предоставлении муниципальной услуги или об отказе в предоставлении муниципальной услуги</w:t>
      </w:r>
    </w:p>
    <w:p w14:paraId="40A1E328"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3.1.4.1. Основание для начала административной процедуры: представление проекта решения, заявления и документов должностному лицу уполномоченного органа, ответственному за принятие и подписание соответствующего решения.</w:t>
      </w:r>
    </w:p>
    <w:p w14:paraId="1D945657"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3.1.4.2. Содержание административного действия (административных действий), продолжительность и (или) максимальный срок его (их) выполнения:</w:t>
      </w:r>
    </w:p>
    <w:p w14:paraId="5EC11528"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3055794C"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3.1.4.3. Лицо, ответственное за выполнение административной процедуры: должностное лицо уполномоченного органа, ответственное за принятие и подписание соответствующего решения.</w:t>
      </w:r>
    </w:p>
    <w:p w14:paraId="5A1B2350"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3.1.4.4. Критерии принятия решения: наличие/отсутствие оснований для отказа в предоставлении муниципальной услуги, перечисленных в пункте 2.12 административного регламента.</w:t>
      </w:r>
    </w:p>
    <w:p w14:paraId="5E269192"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3.1.4.5. Результат выполнения административной процедуры: подписание и регистрация решения о согласовании установки информационной вывески и дизайн-проекта размещения вывески либо подписание решения об отказе в согласовании установки информационной вывески и дизайн-проекта размещения вывески.</w:t>
      </w:r>
    </w:p>
    <w:p w14:paraId="08AB8242"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3.1.5. Выдача результата</w:t>
      </w:r>
    </w:p>
    <w:p w14:paraId="36B0C6E3"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3.1.5.1. Основание для начала административной процедуры: подписанное решение, являющееся результатом предоставления муниципальной услуги.</w:t>
      </w:r>
    </w:p>
    <w:p w14:paraId="36CAD30C"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lastRenderedPageBreak/>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14:paraId="1E0F525F"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3.1.5.3. Лицо, ответственное за выполнение административной процедуры: специалист уполномоченного органа.</w:t>
      </w:r>
    </w:p>
    <w:p w14:paraId="4CD7C646"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CDE5B60"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3.2. Особенности выполнения административных процедур в электронной форме</w:t>
      </w:r>
    </w:p>
    <w:p w14:paraId="49643396"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xml:space="preserve">3.2.1. Предоставление муниципальной услуги на ЕПГУ и РПГУ осуществляется в соответствии с Федеральным законом </w:t>
      </w:r>
      <w:hyperlink r:id="rId25" w:tgtFrame="_blank" w:history="1">
        <w:r w:rsidRPr="00371102">
          <w:rPr>
            <w:rFonts w:ascii="Times New Roman" w:hAnsi="Times New Roman"/>
            <w:sz w:val="26"/>
            <w:szCs w:val="26"/>
          </w:rPr>
          <w:t>№ 210-ФЗ</w:t>
        </w:r>
      </w:hyperlink>
      <w:r w:rsidRPr="00371102">
        <w:rPr>
          <w:rFonts w:ascii="Times New Roman" w:hAnsi="Times New Roman"/>
          <w:sz w:val="26"/>
          <w:szCs w:val="26"/>
        </w:rPr>
        <w:t xml:space="preserve">, Федеральным законом </w:t>
      </w:r>
      <w:hyperlink r:id="rId26" w:tgtFrame="_blank" w:history="1">
        <w:r w:rsidRPr="00371102">
          <w:rPr>
            <w:rFonts w:ascii="Times New Roman" w:hAnsi="Times New Roman"/>
            <w:sz w:val="26"/>
            <w:szCs w:val="26"/>
          </w:rPr>
          <w:t>от 27.07.2006 № 149-ФЗ</w:t>
        </w:r>
      </w:hyperlink>
      <w:r w:rsidRPr="00371102">
        <w:rPr>
          <w:rFonts w:ascii="Times New Roman" w:hAnsi="Times New Roman"/>
          <w:sz w:val="26"/>
          <w:szCs w:val="26"/>
        </w:rPr>
        <w:t xml:space="preserve"> «Об информации, информационных технологиях и о защите информации», постановлением Правительства Российской Федерации </w:t>
      </w:r>
      <w:hyperlink r:id="rId27" w:tgtFrame="_blank" w:history="1">
        <w:r w:rsidRPr="00371102">
          <w:rPr>
            <w:rFonts w:ascii="Times New Roman" w:hAnsi="Times New Roman"/>
            <w:sz w:val="26"/>
            <w:szCs w:val="26"/>
          </w:rPr>
          <w:t>от 25.06.2012 № 634</w:t>
        </w:r>
      </w:hyperlink>
      <w:r w:rsidRPr="00371102">
        <w:rPr>
          <w:rFonts w:ascii="Times New Roman" w:hAnsi="Times New Roman"/>
          <w:sz w:val="26"/>
          <w:szCs w:val="26"/>
        </w:rPr>
        <w:t xml:space="preserve"> «О видах электронной подписи, использование которых допускается при обращении за получением государственных и муниципальных услуг».</w:t>
      </w:r>
    </w:p>
    <w:p w14:paraId="241BE6CC"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3.2.2. Для получения муниципальной услуги через ЕПГУ или через РПГУ заявителю необходимо предварительно пройти процесс регистрации в Единой системе идентификации и аутентификации (далее – ЕСИА).</w:t>
      </w:r>
    </w:p>
    <w:p w14:paraId="5D71E9C3"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3.2.3. Муниципальная услуга может быть получена через РПГУ либо через ЕПГУ следующими способами:</w:t>
      </w:r>
    </w:p>
    <w:p w14:paraId="7621CCE1"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без личной явки на прием в уполномоченный орган.</w:t>
      </w:r>
    </w:p>
    <w:p w14:paraId="09BDDB4A"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3.2.4. Для подачи заявления через ЕПГУ или через РПГУ заявитель должен выполнить следующие действия:</w:t>
      </w:r>
    </w:p>
    <w:p w14:paraId="5392499F"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пройти идентификацию и аутентификацию в ЕСИА;</w:t>
      </w:r>
    </w:p>
    <w:p w14:paraId="2E1F4B41"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в личном кабинете на ЕПГУ или на РПГУ заполнить в электронной форме заявление на оказание муниципальной услуги;</w:t>
      </w:r>
    </w:p>
    <w:p w14:paraId="0196C513"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приложить к заявлению электронные документы и направить пакет электронных документов в уполномоченный орган или МФЦ посредством функционала ЕПГУ или РПГУ.</w:t>
      </w:r>
    </w:p>
    <w:p w14:paraId="10130FD2"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3.2.5. В результате направления пакета электронных документов посредством РПГУ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РПГУ и (или) ЕПГУ.</w:t>
      </w:r>
    </w:p>
    <w:p w14:paraId="46529B52"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3.2.6. При предоставлении муниципальной услуги через РПГУ либо через ЕПГУ, должностное лицо уполномоченного органа выполняет следующие действия:</w:t>
      </w:r>
    </w:p>
    <w:p w14:paraId="6A1D6853"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формирует проект решения на основании документов, поступивших через РПГУ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5381DE9"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РПГУ или ЕПГУ.</w:t>
      </w:r>
    </w:p>
    <w:p w14:paraId="54E01A62"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xml:space="preserve">3.2.7. В случае поступления всех документов, указанных в пункте 2.8 настоящего административного регламента, в форме электронных документов (электронных образов </w:t>
      </w:r>
      <w:r w:rsidRPr="00371102">
        <w:rPr>
          <w:rFonts w:ascii="Times New Roman" w:hAnsi="Times New Roman"/>
          <w:sz w:val="26"/>
          <w:szCs w:val="26"/>
        </w:rPr>
        <w:lastRenderedPageBreak/>
        <w:t>документов), днем обращения за предоставлением муниципальной услуги считается дата регистрации приема документов на РПГУ или ЕПГУ.</w:t>
      </w:r>
    </w:p>
    <w:p w14:paraId="3460F7EC"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РПГУ либо на ЕПГУ.</w:t>
      </w:r>
    </w:p>
    <w:p w14:paraId="0713D5CE"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3.2.8. Уполномоченный орган при поступлении документов от заявителя посредством РПГУ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EFDF4BD"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уполномоченным органом.</w:t>
      </w:r>
    </w:p>
    <w:p w14:paraId="0FA2B348"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3.3. Порядок исправления допущенных опечаток и ошибок в выданных в результате предоставления муниципальной услуги документах</w:t>
      </w:r>
    </w:p>
    <w:p w14:paraId="6FC4829B"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посредством ЕПГУ/РПГУ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0D37003"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3.3.2. В течение 5 (пяти)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уполномоченного органа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уполномоченного органа направляет способом, указанным в заявлении о необходимости исправления допущенных опечаток и(или) ошибок.</w:t>
      </w:r>
    </w:p>
    <w:p w14:paraId="2A7D1F19"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xml:space="preserve"> </w:t>
      </w:r>
    </w:p>
    <w:p w14:paraId="1D1ECD2A" w14:textId="77777777" w:rsidR="00371102" w:rsidRPr="00371102" w:rsidRDefault="00371102" w:rsidP="00371102">
      <w:pPr>
        <w:ind w:firstLine="709"/>
        <w:jc w:val="center"/>
        <w:rPr>
          <w:rFonts w:ascii="Times New Roman" w:hAnsi="Times New Roman"/>
          <w:sz w:val="26"/>
          <w:szCs w:val="26"/>
        </w:rPr>
      </w:pPr>
      <w:r w:rsidRPr="00371102">
        <w:rPr>
          <w:rFonts w:ascii="Times New Roman" w:hAnsi="Times New Roman"/>
          <w:sz w:val="26"/>
          <w:szCs w:val="26"/>
        </w:rPr>
        <w:t>4. Формы контроля за исполнением административного регламента</w:t>
      </w:r>
    </w:p>
    <w:p w14:paraId="41B177E2" w14:textId="77777777" w:rsidR="00371102" w:rsidRPr="00371102" w:rsidRDefault="00371102" w:rsidP="00371102">
      <w:pPr>
        <w:ind w:firstLine="709"/>
        <w:jc w:val="center"/>
        <w:rPr>
          <w:rFonts w:ascii="Times New Roman" w:hAnsi="Times New Roman"/>
          <w:sz w:val="26"/>
          <w:szCs w:val="26"/>
        </w:rPr>
      </w:pPr>
      <w:r w:rsidRPr="00371102">
        <w:rPr>
          <w:rFonts w:ascii="Times New Roman" w:hAnsi="Times New Roman"/>
          <w:sz w:val="26"/>
          <w:szCs w:val="26"/>
        </w:rPr>
        <w:t xml:space="preserve"> </w:t>
      </w:r>
    </w:p>
    <w:p w14:paraId="5050F8B6"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государственных и муниципальных услуг, а также принятием ими решений устанавливается настоящим административным регламентом.</w:t>
      </w:r>
    </w:p>
    <w:p w14:paraId="4D622F4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государственных и муниципальных услуг, а также принятием ими решений (далее - текущий контроль деятельности) осуществляет должностное лицо уполномоченного органа.</w:t>
      </w:r>
    </w:p>
    <w:p w14:paraId="4ABC12A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lastRenderedPageBreak/>
        <w:t>Текущий контроль осуществляется путем проведения проверок соблюдения и исполнения должностными лицами и сотрудниками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C2561E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12A63D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уполномоченного органа.</w:t>
      </w:r>
    </w:p>
    <w:p w14:paraId="4245F9E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Проверки полноты и качества предоставления муниципальной услуги осуществляются на основании распоряжений руководителя уполномоченного органа.</w:t>
      </w:r>
    </w:p>
    <w:p w14:paraId="11915DA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10C37D42"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уполномоченного органа. Проверки также проводятся по конкретному обращению заявителя.</w:t>
      </w:r>
    </w:p>
    <w:p w14:paraId="36A9046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Периодичность осуществления плановых проверок - не реже одного раза в квартал.</w:t>
      </w:r>
    </w:p>
    <w:p w14:paraId="0D1B8CF6"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74FB7827"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государственных и муниципальных услуг, виновные сотрудники и должностные лица несут ответственность в соответствии с законодательством Российской Федерации.</w:t>
      </w:r>
    </w:p>
    <w:p w14:paraId="6E3D789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4748F008"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542D4A62"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688B6585"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46C289F0"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3032A83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26CDCC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lastRenderedPageBreak/>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455F06C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6994C302" w14:textId="77777777" w:rsidR="00371102" w:rsidRPr="00371102" w:rsidRDefault="00371102" w:rsidP="00371102">
      <w:pPr>
        <w:ind w:firstLine="709"/>
        <w:jc w:val="center"/>
        <w:rPr>
          <w:rFonts w:ascii="Times New Roman" w:hAnsi="Times New Roman"/>
          <w:sz w:val="26"/>
          <w:szCs w:val="26"/>
        </w:rPr>
      </w:pPr>
      <w:r w:rsidRPr="00371102">
        <w:rPr>
          <w:rFonts w:ascii="Times New Roman" w:hAnsi="Times New Roman"/>
          <w:sz w:val="26"/>
          <w:szCs w:val="26"/>
        </w:rPr>
        <w:t xml:space="preserve"> </w:t>
      </w:r>
    </w:p>
    <w:p w14:paraId="0B0A0A15" w14:textId="77777777" w:rsidR="00371102" w:rsidRPr="00371102" w:rsidRDefault="00371102" w:rsidP="00371102">
      <w:pPr>
        <w:ind w:firstLine="709"/>
        <w:jc w:val="center"/>
        <w:rPr>
          <w:rFonts w:ascii="Times New Roman" w:hAnsi="Times New Roman"/>
          <w:sz w:val="26"/>
          <w:szCs w:val="26"/>
        </w:rPr>
      </w:pPr>
      <w:r w:rsidRPr="00371102">
        <w:rPr>
          <w:rFonts w:ascii="Times New Roman" w:hAnsi="Times New Roman"/>
          <w:sz w:val="26"/>
          <w:szCs w:val="26"/>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14:paraId="1B317FC1" w14:textId="77777777" w:rsidR="00371102" w:rsidRPr="00371102" w:rsidRDefault="00371102" w:rsidP="00371102">
      <w:pPr>
        <w:ind w:firstLine="709"/>
        <w:jc w:val="center"/>
        <w:rPr>
          <w:rFonts w:ascii="Times New Roman" w:hAnsi="Times New Roman"/>
          <w:sz w:val="26"/>
          <w:szCs w:val="26"/>
        </w:rPr>
      </w:pPr>
      <w:r w:rsidRPr="00371102">
        <w:rPr>
          <w:rFonts w:ascii="Times New Roman" w:hAnsi="Times New Roman"/>
          <w:sz w:val="26"/>
          <w:szCs w:val="26"/>
        </w:rPr>
        <w:t xml:space="preserve"> </w:t>
      </w:r>
    </w:p>
    <w:p w14:paraId="54FEC476"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4CC3C94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0E0E27B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Жалоба подается в письменной форме на бумажном носителе или в электронной форме в орган, предоставляющий муниципальную услугу.</w:t>
      </w:r>
    </w:p>
    <w:p w14:paraId="5015D59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ЕПГУ, РПГУ, а также может быть принята при личном приеме заявителя.</w:t>
      </w:r>
    </w:p>
    <w:p w14:paraId="70B0F53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Заявитель может обратиться с жалобой, в том числе в следующих случаях:</w:t>
      </w:r>
    </w:p>
    <w:p w14:paraId="4FBB8775"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1) нарушение срока регистрации запроса о предоставлении муниципальной услуги;</w:t>
      </w:r>
    </w:p>
    <w:p w14:paraId="68487CE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 нарушение срока предоставления муниципальной услуги;</w:t>
      </w:r>
    </w:p>
    <w:p w14:paraId="3FED7FB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154A683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628D487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w:t>
      </w:r>
    </w:p>
    <w:p w14:paraId="6122F84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159C2C0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w:t>
      </w:r>
      <w:hyperlink r:id="rId28" w:tgtFrame="_blank" w:history="1">
        <w:r w:rsidRPr="00371102">
          <w:rPr>
            <w:rFonts w:ascii="Times New Roman" w:hAnsi="Times New Roman"/>
            <w:sz w:val="26"/>
            <w:szCs w:val="26"/>
          </w:rPr>
          <w:t>№ 210-ФЗ</w:t>
        </w:r>
      </w:hyperlink>
      <w:r w:rsidRPr="00371102">
        <w:rPr>
          <w:rFonts w:ascii="Times New Roman" w:hAnsi="Times New Roman"/>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35155F8"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14:paraId="025BCDA2"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w:t>
      </w:r>
    </w:p>
    <w:p w14:paraId="16EC7EB8"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hyperlink r:id="rId29" w:tgtFrame="_blank" w:history="1">
        <w:r w:rsidRPr="00371102">
          <w:rPr>
            <w:rFonts w:ascii="Times New Roman" w:hAnsi="Times New Roman"/>
            <w:sz w:val="26"/>
            <w:szCs w:val="26"/>
          </w:rPr>
          <w:t>№ 210-ФЗ</w:t>
        </w:r>
      </w:hyperlink>
      <w:r w:rsidRPr="00371102">
        <w:rPr>
          <w:rFonts w:ascii="Times New Roman" w:hAnsi="Times New Roman"/>
          <w:sz w:val="26"/>
          <w:szCs w:val="26"/>
        </w:rPr>
        <w:t>.</w:t>
      </w:r>
    </w:p>
    <w:p w14:paraId="09C61B89"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Жалоба должна содержать:</w:t>
      </w:r>
    </w:p>
    <w:p w14:paraId="101B1437"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9E3335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 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361EC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Нумерация подпунктов приводится в соответствии с источником:</w:t>
      </w:r>
    </w:p>
    <w:p w14:paraId="634851F2"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4) сведения об обжалуемых решениях и действиях (бездействии) уполномоченного органа, должностного лица органа, предоставляющего муниципальную услугу, либо муниципального служащего;</w:t>
      </w:r>
    </w:p>
    <w:p w14:paraId="687CA8F2"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16A4BA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5E5AD59"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Жалобы на решения, действия (бездействия) должностных лиц рассматриваются в порядке и сроки, установленные Федеральным законом </w:t>
      </w:r>
      <w:hyperlink r:id="rId30" w:tgtFrame="_blank" w:history="1">
        <w:r w:rsidRPr="00371102">
          <w:rPr>
            <w:rFonts w:ascii="Times New Roman" w:hAnsi="Times New Roman"/>
            <w:sz w:val="26"/>
            <w:szCs w:val="26"/>
          </w:rPr>
          <w:t>от 02.05.2006 № 59-ФЗ</w:t>
        </w:r>
      </w:hyperlink>
      <w:r w:rsidRPr="00371102">
        <w:rPr>
          <w:rFonts w:ascii="Times New Roman" w:hAnsi="Times New Roman"/>
          <w:sz w:val="26"/>
          <w:szCs w:val="26"/>
        </w:rPr>
        <w:t xml:space="preserve"> «О порядке рассмотрения обращений граждан Российской Федерации».</w:t>
      </w:r>
    </w:p>
    <w:p w14:paraId="4737FB16"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5.3. Способы информирования заявителей о порядке подачи и рассмотрения жалобы, в том числе с использованием ЕПГУ, РПГУ</w:t>
      </w:r>
    </w:p>
    <w:p w14:paraId="49A846F8"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B778F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4A8E357"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E26563F"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2FC7A05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185E9082"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hyperlink r:id="rId31" w:tgtFrame="_blank" w:history="1">
        <w:r w:rsidRPr="00371102">
          <w:rPr>
            <w:rFonts w:ascii="Times New Roman" w:hAnsi="Times New Roman"/>
            <w:sz w:val="26"/>
            <w:szCs w:val="26"/>
          </w:rPr>
          <w:t>№ 210-ФЗ</w:t>
        </w:r>
      </w:hyperlink>
      <w:r w:rsidRPr="00371102">
        <w:rPr>
          <w:rFonts w:ascii="Times New Roman" w:hAnsi="Times New Roman"/>
          <w:sz w:val="26"/>
          <w:szCs w:val="26"/>
        </w:rPr>
        <w:t xml:space="preserve">, постановлением Правительства Российской Федерации </w:t>
      </w:r>
      <w:hyperlink r:id="rId32" w:tgtFrame="_blank" w:history="1">
        <w:r w:rsidRPr="00371102">
          <w:rPr>
            <w:rFonts w:ascii="Times New Roman" w:hAnsi="Times New Roman"/>
            <w:sz w:val="26"/>
            <w:szCs w:val="26"/>
          </w:rPr>
          <w:t>от 16.08.2012 № 840</w:t>
        </w:r>
      </w:hyperlink>
      <w:r w:rsidRPr="00371102">
        <w:rPr>
          <w:rFonts w:ascii="Times New Roman" w:hAnsi="Times New Roman"/>
          <w:sz w:val="26"/>
          <w:szCs w:val="26"/>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hyperlink r:id="rId33" w:tgtFrame="_blank" w:history="1">
        <w:r w:rsidRPr="00371102">
          <w:rPr>
            <w:rFonts w:ascii="Times New Roman" w:hAnsi="Times New Roman"/>
            <w:sz w:val="26"/>
            <w:szCs w:val="26"/>
          </w:rPr>
          <w:t>«Об организации предоставления государственных и муниципальных услуг»</w:t>
        </w:r>
      </w:hyperlink>
      <w:r w:rsidRPr="00371102">
        <w:rPr>
          <w:rFonts w:ascii="Times New Roman" w:hAnsi="Times New Roman"/>
          <w:sz w:val="26"/>
          <w:szCs w:val="26"/>
        </w:rPr>
        <w:t>, и их работников, а также функциональных центров предоставления государственных и муниципальных услуг и их работников».</w:t>
      </w:r>
    </w:p>
    <w:p w14:paraId="7EDA8478"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2018E71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6. Особенности выполнения административных процедур (действий) в МФЦ</w:t>
      </w:r>
    </w:p>
    <w:p w14:paraId="7666C5D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5FC15499"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16D75D1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6.2. Основанием для начала предоставления муниципальной услуги является обращение заявителя в отделение МФЦ, расположенное на территории муниципального образования, в котором проживает заявитель.</w:t>
      </w:r>
    </w:p>
    <w:p w14:paraId="5F1BA162"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420B1ED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6.4. Прием заявлений о предоставлении муниципальной услуги и иных документов, необходимых для предоставления муниципальной услуги</w:t>
      </w:r>
    </w:p>
    <w:p w14:paraId="3FAC0490"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lastRenderedPageBreak/>
        <w:t>При личном обращении заявителя в МФЦ сотрудник, ответственный за прием документов:</w:t>
      </w:r>
    </w:p>
    <w:p w14:paraId="4537E0F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0BBDC5E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проверяет представленное заявление и документы на предмет:</w:t>
      </w:r>
    </w:p>
    <w:p w14:paraId="0A5E4A3F"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1) текст в заявлении поддается прочтению;</w:t>
      </w:r>
    </w:p>
    <w:p w14:paraId="5E531B1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2) в заявлении указаны фамилия, имя, отчество (последнее - при наличии) индивидуального предпринимателя либо наименование юридического лица;</w:t>
      </w:r>
    </w:p>
    <w:p w14:paraId="35442BA2"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3) заявление подписано уполномоченным лицом;</w:t>
      </w:r>
    </w:p>
    <w:p w14:paraId="134AC89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4) приложены документы, необходимые для предоставления муниципальной услуги;</w:t>
      </w:r>
    </w:p>
    <w:p w14:paraId="36FECB95"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5) соответствие данных документа, удостоверяющего личность, данным, указанным в заявлении и необходимых документах;</w:t>
      </w:r>
    </w:p>
    <w:p w14:paraId="67D4F4D5"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заполняет сведения о заявителе и представленных документах в автоматизированной информационной системе (АИС МФЦ);</w:t>
      </w:r>
    </w:p>
    <w:p w14:paraId="6FC18A2F"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выдает расписку в получении документов на предоставление услуги, сформированную в АИС МФЦ;</w:t>
      </w:r>
    </w:p>
    <w:p w14:paraId="6EDF221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012C81E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уведомляет заявителя о том, что невостребованные документы хранятся в МФЦ в течение 30 дней, после чего передаются в уполномоченный орган.</w:t>
      </w:r>
    </w:p>
    <w:p w14:paraId="237FA2B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2929B6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7D61927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233D4DE1"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6.6.1. Ответственность за выдачу результата предоставления муниципальной услуги несет сотрудник МФЦ, уполномоченный руководителем МФЦ.</w:t>
      </w:r>
    </w:p>
    <w:p w14:paraId="01E1787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41D680B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D15858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DB0D66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Невостребованные документы хранятся в МФЦ в течение 30 дней, после чего передаются в уполномоченный орган.</w:t>
      </w:r>
    </w:p>
    <w:p w14:paraId="241EDE87"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4F4BAD18"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253C5992"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xml:space="preserve"> </w:t>
      </w:r>
    </w:p>
    <w:p w14:paraId="17450671"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xml:space="preserve"> </w:t>
      </w:r>
    </w:p>
    <w:p w14:paraId="4E14CCB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0EFE0350"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41D1D972" w14:textId="77777777" w:rsidR="00371102" w:rsidRPr="00371102" w:rsidRDefault="00371102" w:rsidP="00371102">
      <w:pPr>
        <w:ind w:firstLine="709"/>
        <w:rPr>
          <w:rFonts w:ascii="Times New Roman" w:hAnsi="Times New Roman"/>
          <w:sz w:val="26"/>
          <w:szCs w:val="26"/>
        </w:rPr>
      </w:pPr>
    </w:p>
    <w:p w14:paraId="2A8FCBE6" w14:textId="77777777" w:rsidR="00371102" w:rsidRPr="00371102" w:rsidRDefault="00371102" w:rsidP="00371102">
      <w:pPr>
        <w:ind w:firstLine="709"/>
        <w:rPr>
          <w:rFonts w:ascii="Times New Roman" w:hAnsi="Times New Roman"/>
          <w:sz w:val="26"/>
          <w:szCs w:val="26"/>
        </w:rPr>
      </w:pPr>
    </w:p>
    <w:p w14:paraId="698DF617" w14:textId="77777777" w:rsidR="00371102" w:rsidRDefault="00371102" w:rsidP="00371102">
      <w:pPr>
        <w:ind w:firstLine="709"/>
        <w:rPr>
          <w:rFonts w:ascii="Times New Roman" w:hAnsi="Times New Roman"/>
          <w:sz w:val="26"/>
          <w:szCs w:val="26"/>
        </w:rPr>
      </w:pPr>
    </w:p>
    <w:p w14:paraId="15FFBA29" w14:textId="77777777" w:rsidR="00371102" w:rsidRDefault="00371102" w:rsidP="00371102">
      <w:pPr>
        <w:ind w:firstLine="709"/>
        <w:rPr>
          <w:rFonts w:ascii="Times New Roman" w:hAnsi="Times New Roman"/>
          <w:sz w:val="26"/>
          <w:szCs w:val="26"/>
        </w:rPr>
      </w:pPr>
    </w:p>
    <w:p w14:paraId="0E9576E3" w14:textId="77777777" w:rsidR="00371102" w:rsidRDefault="00371102" w:rsidP="00371102">
      <w:pPr>
        <w:ind w:firstLine="709"/>
        <w:rPr>
          <w:rFonts w:ascii="Times New Roman" w:hAnsi="Times New Roman"/>
          <w:sz w:val="26"/>
          <w:szCs w:val="26"/>
        </w:rPr>
      </w:pPr>
    </w:p>
    <w:p w14:paraId="16FE9A97" w14:textId="77777777" w:rsidR="00371102" w:rsidRDefault="00371102" w:rsidP="00371102">
      <w:pPr>
        <w:ind w:firstLine="709"/>
        <w:rPr>
          <w:rFonts w:ascii="Times New Roman" w:hAnsi="Times New Roman"/>
          <w:sz w:val="26"/>
          <w:szCs w:val="26"/>
        </w:rPr>
      </w:pPr>
    </w:p>
    <w:p w14:paraId="407D4834" w14:textId="77777777" w:rsidR="00371102" w:rsidRDefault="00371102" w:rsidP="00371102">
      <w:pPr>
        <w:ind w:firstLine="709"/>
        <w:rPr>
          <w:rFonts w:ascii="Times New Roman" w:hAnsi="Times New Roman"/>
          <w:sz w:val="26"/>
          <w:szCs w:val="26"/>
        </w:rPr>
      </w:pPr>
    </w:p>
    <w:p w14:paraId="2147D952" w14:textId="77777777" w:rsidR="00371102" w:rsidRDefault="00371102" w:rsidP="00371102">
      <w:pPr>
        <w:ind w:firstLine="709"/>
        <w:rPr>
          <w:rFonts w:ascii="Times New Roman" w:hAnsi="Times New Roman"/>
          <w:sz w:val="26"/>
          <w:szCs w:val="26"/>
        </w:rPr>
      </w:pPr>
    </w:p>
    <w:p w14:paraId="5C68DDE1" w14:textId="77777777" w:rsidR="00371102" w:rsidRDefault="00371102" w:rsidP="00371102">
      <w:pPr>
        <w:ind w:firstLine="709"/>
        <w:rPr>
          <w:rFonts w:ascii="Times New Roman" w:hAnsi="Times New Roman"/>
          <w:sz w:val="26"/>
          <w:szCs w:val="26"/>
        </w:rPr>
      </w:pPr>
    </w:p>
    <w:p w14:paraId="3E14D854" w14:textId="77777777" w:rsidR="00371102" w:rsidRDefault="00371102" w:rsidP="00371102">
      <w:pPr>
        <w:ind w:firstLine="709"/>
        <w:rPr>
          <w:rFonts w:ascii="Times New Roman" w:hAnsi="Times New Roman"/>
          <w:sz w:val="26"/>
          <w:szCs w:val="26"/>
        </w:rPr>
      </w:pPr>
    </w:p>
    <w:p w14:paraId="40BBF551" w14:textId="77777777" w:rsidR="00371102" w:rsidRDefault="00371102" w:rsidP="00371102">
      <w:pPr>
        <w:ind w:firstLine="709"/>
        <w:rPr>
          <w:rFonts w:ascii="Times New Roman" w:hAnsi="Times New Roman"/>
          <w:sz w:val="26"/>
          <w:szCs w:val="26"/>
        </w:rPr>
      </w:pPr>
    </w:p>
    <w:p w14:paraId="05BF065C" w14:textId="77777777" w:rsidR="00371102" w:rsidRDefault="00371102" w:rsidP="00371102">
      <w:pPr>
        <w:ind w:firstLine="709"/>
        <w:rPr>
          <w:rFonts w:ascii="Times New Roman" w:hAnsi="Times New Roman"/>
          <w:sz w:val="26"/>
          <w:szCs w:val="26"/>
        </w:rPr>
      </w:pPr>
    </w:p>
    <w:p w14:paraId="0C63BA69" w14:textId="77777777" w:rsidR="00371102" w:rsidRDefault="00371102" w:rsidP="00371102">
      <w:pPr>
        <w:ind w:firstLine="709"/>
        <w:rPr>
          <w:rFonts w:ascii="Times New Roman" w:hAnsi="Times New Roman"/>
          <w:sz w:val="26"/>
          <w:szCs w:val="26"/>
        </w:rPr>
      </w:pPr>
    </w:p>
    <w:p w14:paraId="68F31074" w14:textId="77777777" w:rsidR="00371102" w:rsidRDefault="00371102" w:rsidP="00371102">
      <w:pPr>
        <w:ind w:firstLine="709"/>
        <w:rPr>
          <w:rFonts w:ascii="Times New Roman" w:hAnsi="Times New Roman"/>
          <w:sz w:val="26"/>
          <w:szCs w:val="26"/>
        </w:rPr>
      </w:pPr>
    </w:p>
    <w:p w14:paraId="4FCB28D4" w14:textId="77777777" w:rsidR="00371102" w:rsidRDefault="00371102" w:rsidP="00371102">
      <w:pPr>
        <w:ind w:firstLine="709"/>
        <w:rPr>
          <w:rFonts w:ascii="Times New Roman" w:hAnsi="Times New Roman"/>
          <w:sz w:val="26"/>
          <w:szCs w:val="26"/>
        </w:rPr>
      </w:pPr>
    </w:p>
    <w:p w14:paraId="3FEA1C11" w14:textId="77777777" w:rsidR="00371102" w:rsidRDefault="00371102" w:rsidP="00371102">
      <w:pPr>
        <w:ind w:firstLine="709"/>
        <w:rPr>
          <w:rFonts w:ascii="Times New Roman" w:hAnsi="Times New Roman"/>
          <w:sz w:val="26"/>
          <w:szCs w:val="26"/>
        </w:rPr>
      </w:pPr>
    </w:p>
    <w:p w14:paraId="134383DB" w14:textId="77777777" w:rsidR="00371102" w:rsidRDefault="00371102" w:rsidP="00371102">
      <w:pPr>
        <w:ind w:firstLine="709"/>
        <w:rPr>
          <w:rFonts w:ascii="Times New Roman" w:hAnsi="Times New Roman"/>
          <w:sz w:val="26"/>
          <w:szCs w:val="26"/>
        </w:rPr>
      </w:pPr>
    </w:p>
    <w:p w14:paraId="20262D92" w14:textId="77777777" w:rsidR="00371102" w:rsidRDefault="00371102" w:rsidP="00371102">
      <w:pPr>
        <w:ind w:firstLine="709"/>
        <w:rPr>
          <w:rFonts w:ascii="Times New Roman" w:hAnsi="Times New Roman"/>
          <w:sz w:val="26"/>
          <w:szCs w:val="26"/>
        </w:rPr>
      </w:pPr>
    </w:p>
    <w:p w14:paraId="73AEF8AD" w14:textId="77777777" w:rsidR="00371102" w:rsidRDefault="00371102" w:rsidP="00371102">
      <w:pPr>
        <w:ind w:firstLine="709"/>
        <w:rPr>
          <w:rFonts w:ascii="Times New Roman" w:hAnsi="Times New Roman"/>
          <w:sz w:val="26"/>
          <w:szCs w:val="26"/>
        </w:rPr>
      </w:pPr>
    </w:p>
    <w:p w14:paraId="1A86FF5C" w14:textId="77777777" w:rsidR="00371102" w:rsidRDefault="00371102" w:rsidP="00371102">
      <w:pPr>
        <w:ind w:firstLine="709"/>
        <w:rPr>
          <w:rFonts w:ascii="Times New Roman" w:hAnsi="Times New Roman"/>
          <w:sz w:val="26"/>
          <w:szCs w:val="26"/>
        </w:rPr>
      </w:pPr>
    </w:p>
    <w:p w14:paraId="47FF1F4C" w14:textId="77777777" w:rsidR="00371102" w:rsidRDefault="00371102" w:rsidP="00371102">
      <w:pPr>
        <w:ind w:firstLine="709"/>
        <w:rPr>
          <w:rFonts w:ascii="Times New Roman" w:hAnsi="Times New Roman"/>
          <w:sz w:val="26"/>
          <w:szCs w:val="26"/>
        </w:rPr>
      </w:pPr>
    </w:p>
    <w:p w14:paraId="21608D43" w14:textId="77777777" w:rsidR="00371102" w:rsidRDefault="00371102" w:rsidP="00371102">
      <w:pPr>
        <w:ind w:firstLine="709"/>
        <w:rPr>
          <w:rFonts w:ascii="Times New Roman" w:hAnsi="Times New Roman"/>
          <w:sz w:val="26"/>
          <w:szCs w:val="26"/>
        </w:rPr>
      </w:pPr>
    </w:p>
    <w:p w14:paraId="10181756" w14:textId="77777777" w:rsidR="00371102" w:rsidRDefault="00371102" w:rsidP="00371102">
      <w:pPr>
        <w:ind w:firstLine="709"/>
        <w:rPr>
          <w:rFonts w:ascii="Times New Roman" w:hAnsi="Times New Roman"/>
          <w:sz w:val="26"/>
          <w:szCs w:val="26"/>
        </w:rPr>
      </w:pPr>
    </w:p>
    <w:p w14:paraId="07440979" w14:textId="77777777" w:rsidR="00371102" w:rsidRDefault="00371102" w:rsidP="00371102">
      <w:pPr>
        <w:ind w:firstLine="709"/>
        <w:rPr>
          <w:rFonts w:ascii="Times New Roman" w:hAnsi="Times New Roman"/>
          <w:sz w:val="26"/>
          <w:szCs w:val="26"/>
        </w:rPr>
      </w:pPr>
    </w:p>
    <w:p w14:paraId="582C2885" w14:textId="77777777" w:rsidR="00371102" w:rsidRDefault="00371102" w:rsidP="00371102">
      <w:pPr>
        <w:ind w:firstLine="709"/>
        <w:rPr>
          <w:rFonts w:ascii="Times New Roman" w:hAnsi="Times New Roman"/>
          <w:sz w:val="26"/>
          <w:szCs w:val="26"/>
        </w:rPr>
      </w:pPr>
    </w:p>
    <w:p w14:paraId="311B4DAF" w14:textId="77777777" w:rsidR="00371102" w:rsidRPr="00371102" w:rsidRDefault="00371102" w:rsidP="00371102">
      <w:pPr>
        <w:ind w:firstLine="709"/>
        <w:rPr>
          <w:rFonts w:ascii="Times New Roman" w:hAnsi="Times New Roman"/>
          <w:sz w:val="26"/>
          <w:szCs w:val="26"/>
        </w:rPr>
      </w:pPr>
    </w:p>
    <w:p w14:paraId="0626D1C3"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lastRenderedPageBreak/>
        <w:t>Приложение 1</w:t>
      </w:r>
    </w:p>
    <w:p w14:paraId="1A49CD8E"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к административному регламенту</w:t>
      </w:r>
    </w:p>
    <w:p w14:paraId="1C5F7E67"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предоставления муниципальной услуги</w:t>
      </w:r>
    </w:p>
    <w:p w14:paraId="168109A4"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по установке информационной вывески,</w:t>
      </w:r>
    </w:p>
    <w:p w14:paraId="6F5B9258"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согласованию дизайн-проекта размещения</w:t>
      </w:r>
    </w:p>
    <w:p w14:paraId="270A3BE5"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вывески на территории сельского поселения «Кебанъёль»  </w:t>
      </w:r>
    </w:p>
    <w:p w14:paraId="4EA898D5"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34FBF8A6" w14:textId="77777777" w:rsidR="00371102" w:rsidRPr="00371102" w:rsidRDefault="00371102" w:rsidP="00371102">
      <w:pPr>
        <w:ind w:firstLine="709"/>
        <w:jc w:val="center"/>
        <w:rPr>
          <w:rFonts w:ascii="Times New Roman" w:hAnsi="Times New Roman"/>
          <w:sz w:val="26"/>
          <w:szCs w:val="26"/>
        </w:rPr>
      </w:pPr>
      <w:r w:rsidRPr="00371102">
        <w:rPr>
          <w:rFonts w:ascii="Times New Roman" w:hAnsi="Times New Roman"/>
          <w:sz w:val="26"/>
          <w:szCs w:val="26"/>
        </w:rPr>
        <w:t>ЗАЯВЛЕНИЕ</w:t>
      </w:r>
    </w:p>
    <w:p w14:paraId="417EC6E8" w14:textId="77777777" w:rsidR="00371102" w:rsidRPr="00371102" w:rsidRDefault="00371102" w:rsidP="00371102">
      <w:pPr>
        <w:ind w:firstLine="709"/>
        <w:jc w:val="center"/>
        <w:rPr>
          <w:rFonts w:ascii="Times New Roman" w:hAnsi="Times New Roman"/>
          <w:sz w:val="26"/>
          <w:szCs w:val="26"/>
        </w:rPr>
      </w:pPr>
      <w:r w:rsidRPr="00371102">
        <w:rPr>
          <w:rFonts w:ascii="Times New Roman" w:hAnsi="Times New Roman"/>
          <w:sz w:val="26"/>
          <w:szCs w:val="26"/>
        </w:rPr>
        <w:t>об установке информационной вывески, согласованию</w:t>
      </w:r>
    </w:p>
    <w:p w14:paraId="37A17A83" w14:textId="77777777" w:rsidR="00371102" w:rsidRPr="00371102" w:rsidRDefault="00371102" w:rsidP="00371102">
      <w:pPr>
        <w:ind w:firstLine="709"/>
        <w:jc w:val="center"/>
        <w:rPr>
          <w:rFonts w:ascii="Times New Roman" w:hAnsi="Times New Roman"/>
          <w:sz w:val="26"/>
          <w:szCs w:val="26"/>
        </w:rPr>
      </w:pPr>
      <w:r w:rsidRPr="00371102">
        <w:rPr>
          <w:rFonts w:ascii="Times New Roman" w:hAnsi="Times New Roman"/>
          <w:sz w:val="26"/>
          <w:szCs w:val="26"/>
        </w:rPr>
        <w:t>дизайн-проекта размещения вывески</w:t>
      </w:r>
    </w:p>
    <w:p w14:paraId="48E5D15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339C3FE9"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Дата _________________ № ______</w:t>
      </w:r>
    </w:p>
    <w:p w14:paraId="0C4C908F"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7052794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В Администрацию сельского поселения «Кебанъёль» </w:t>
      </w:r>
    </w:p>
    <w:tbl>
      <w:tblPr>
        <w:tblW w:w="10206" w:type="dxa"/>
        <w:jc w:val="center"/>
        <w:tblCellMar>
          <w:left w:w="0" w:type="dxa"/>
          <w:right w:w="0" w:type="dxa"/>
        </w:tblCellMar>
        <w:tblLook w:val="04A0" w:firstRow="1" w:lastRow="0" w:firstColumn="1" w:lastColumn="0" w:noHBand="0" w:noVBand="1"/>
      </w:tblPr>
      <w:tblGrid>
        <w:gridCol w:w="5240"/>
        <w:gridCol w:w="4966"/>
      </w:tblGrid>
      <w:tr w:rsidR="00371102" w:rsidRPr="00371102" w14:paraId="6081830C" w14:textId="77777777" w:rsidTr="00415DD1">
        <w:trPr>
          <w:trHeight w:val="332"/>
          <w:jc w:val="center"/>
        </w:trPr>
        <w:tc>
          <w:tcPr>
            <w:tcW w:w="102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0406B1"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Сведения о заявителе</w:t>
            </w:r>
          </w:p>
        </w:tc>
      </w:tr>
      <w:tr w:rsidR="00371102" w:rsidRPr="00371102" w14:paraId="5F4EC44B" w14:textId="77777777" w:rsidTr="00415DD1">
        <w:trPr>
          <w:trHeight w:val="341"/>
          <w:jc w:val="center"/>
        </w:trPr>
        <w:tc>
          <w:tcPr>
            <w:tcW w:w="52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38D5FE3"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Категория заявителя</w:t>
            </w:r>
          </w:p>
        </w:tc>
        <w:tc>
          <w:tcPr>
            <w:tcW w:w="49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A48352"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3CAC130D" w14:textId="77777777" w:rsidTr="00415DD1">
        <w:trPr>
          <w:jc w:val="center"/>
        </w:trPr>
        <w:tc>
          <w:tcPr>
            <w:tcW w:w="52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CD537A"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Полное наименование</w:t>
            </w:r>
          </w:p>
        </w:tc>
        <w:tc>
          <w:tcPr>
            <w:tcW w:w="49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F084E2E"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3FD8864D" w14:textId="77777777" w:rsidTr="00415DD1">
        <w:trPr>
          <w:jc w:val="center"/>
        </w:trPr>
        <w:tc>
          <w:tcPr>
            <w:tcW w:w="52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63B97B"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Документ, удостоверяющий личность (наименование, номер, серия, кем выдан, дата выдачи)</w:t>
            </w:r>
          </w:p>
        </w:tc>
        <w:tc>
          <w:tcPr>
            <w:tcW w:w="49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CF82C4"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54F59713" w14:textId="77777777" w:rsidTr="00415DD1">
        <w:trPr>
          <w:jc w:val="center"/>
        </w:trPr>
        <w:tc>
          <w:tcPr>
            <w:tcW w:w="52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A4FD6E"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ОГРН/ОГРНИП</w:t>
            </w:r>
          </w:p>
        </w:tc>
        <w:tc>
          <w:tcPr>
            <w:tcW w:w="49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9B4D6A"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6493BC7E" w14:textId="77777777" w:rsidTr="00415DD1">
        <w:trPr>
          <w:jc w:val="center"/>
        </w:trPr>
        <w:tc>
          <w:tcPr>
            <w:tcW w:w="52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B19D40"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ИНН</w:t>
            </w:r>
          </w:p>
        </w:tc>
        <w:tc>
          <w:tcPr>
            <w:tcW w:w="49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EA88EC"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733A89A0" w14:textId="77777777" w:rsidTr="00415DD1">
        <w:trPr>
          <w:jc w:val="center"/>
        </w:trPr>
        <w:tc>
          <w:tcPr>
            <w:tcW w:w="52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B32A3B"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Номер телефона</w:t>
            </w:r>
          </w:p>
        </w:tc>
        <w:tc>
          <w:tcPr>
            <w:tcW w:w="49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67E7F4"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473D55E4" w14:textId="77777777" w:rsidTr="00415DD1">
        <w:trPr>
          <w:jc w:val="center"/>
        </w:trPr>
        <w:tc>
          <w:tcPr>
            <w:tcW w:w="52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BEC76C"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Почтовый адрес, адрес электронной почты</w:t>
            </w:r>
          </w:p>
        </w:tc>
        <w:tc>
          <w:tcPr>
            <w:tcW w:w="49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F53D4B"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15B07A55" w14:textId="77777777" w:rsidTr="00415DD1">
        <w:trPr>
          <w:jc w:val="center"/>
        </w:trPr>
        <w:tc>
          <w:tcPr>
            <w:tcW w:w="102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714D808"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Вариант предоставления услуги</w:t>
            </w:r>
          </w:p>
        </w:tc>
      </w:tr>
      <w:tr w:rsidR="00371102" w:rsidRPr="00371102" w14:paraId="3D527F26" w14:textId="77777777" w:rsidTr="00415DD1">
        <w:trPr>
          <w:trHeight w:val="880"/>
          <w:jc w:val="center"/>
        </w:trPr>
        <w:tc>
          <w:tcPr>
            <w:tcW w:w="52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51D709"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Право на объект, в котором размещается заявитель, зарегистрировано в ЕГРН</w:t>
            </w:r>
          </w:p>
        </w:tc>
        <w:tc>
          <w:tcPr>
            <w:tcW w:w="49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B34B0A"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0CE1D96F" w14:textId="77777777" w:rsidTr="00415DD1">
        <w:trPr>
          <w:trHeight w:val="529"/>
          <w:jc w:val="center"/>
        </w:trPr>
        <w:tc>
          <w:tcPr>
            <w:tcW w:w="52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E49758"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Чье имущество используется для размещения вывески</w:t>
            </w:r>
          </w:p>
        </w:tc>
        <w:tc>
          <w:tcPr>
            <w:tcW w:w="49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8EC9D5"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42CA5BA3" w14:textId="77777777" w:rsidTr="00415DD1">
        <w:trPr>
          <w:jc w:val="center"/>
        </w:trPr>
        <w:tc>
          <w:tcPr>
            <w:tcW w:w="52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F5F1DE9"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На вывеске указан товарный знак</w:t>
            </w:r>
          </w:p>
        </w:tc>
        <w:tc>
          <w:tcPr>
            <w:tcW w:w="49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0B6264"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3B4E0798" w14:textId="77777777" w:rsidTr="00415DD1">
        <w:trPr>
          <w:jc w:val="center"/>
        </w:trPr>
        <w:tc>
          <w:tcPr>
            <w:tcW w:w="102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2A56BA"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Сведения об объекте</w:t>
            </w:r>
          </w:p>
        </w:tc>
      </w:tr>
      <w:tr w:rsidR="00371102" w:rsidRPr="00371102" w14:paraId="07EBC474" w14:textId="77777777" w:rsidTr="00415DD1">
        <w:trPr>
          <w:jc w:val="center"/>
        </w:trPr>
        <w:tc>
          <w:tcPr>
            <w:tcW w:w="52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862CE2"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Кадастровый номер</w:t>
            </w:r>
          </w:p>
        </w:tc>
        <w:tc>
          <w:tcPr>
            <w:tcW w:w="49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74ABB3"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5E84A303" w14:textId="77777777" w:rsidTr="00415DD1">
        <w:trPr>
          <w:jc w:val="center"/>
        </w:trPr>
        <w:tc>
          <w:tcPr>
            <w:tcW w:w="52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DC421F"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Адрес объекта</w:t>
            </w:r>
          </w:p>
        </w:tc>
        <w:tc>
          <w:tcPr>
            <w:tcW w:w="49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E19100"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35AD0BEE" w14:textId="77777777" w:rsidTr="00415DD1">
        <w:trPr>
          <w:jc w:val="center"/>
        </w:trPr>
        <w:tc>
          <w:tcPr>
            <w:tcW w:w="52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6E873A"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Тип информационной вывески</w:t>
            </w:r>
          </w:p>
        </w:tc>
        <w:tc>
          <w:tcPr>
            <w:tcW w:w="49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468D72"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04E6603A" w14:textId="77777777" w:rsidTr="00415DD1">
        <w:trPr>
          <w:jc w:val="center"/>
        </w:trPr>
        <w:tc>
          <w:tcPr>
            <w:tcW w:w="52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AF882C"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Номер регистрации товарного знака</w:t>
            </w:r>
          </w:p>
        </w:tc>
        <w:tc>
          <w:tcPr>
            <w:tcW w:w="49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07CA3D"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2E692A8C" w14:textId="77777777" w:rsidTr="00415DD1">
        <w:trPr>
          <w:jc w:val="center"/>
        </w:trPr>
        <w:tc>
          <w:tcPr>
            <w:tcW w:w="102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5065149"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lastRenderedPageBreak/>
              <w:t>Документы</w:t>
            </w:r>
          </w:p>
        </w:tc>
      </w:tr>
      <w:tr w:rsidR="00371102" w:rsidRPr="00371102" w14:paraId="2E559DBA" w14:textId="77777777" w:rsidTr="00415DD1">
        <w:trPr>
          <w:jc w:val="center"/>
        </w:trPr>
        <w:tc>
          <w:tcPr>
            <w:tcW w:w="52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3920C36"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c>
          <w:tcPr>
            <w:tcW w:w="49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EB34CE"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0D03D5D2" w14:textId="77777777" w:rsidTr="00415DD1">
        <w:trPr>
          <w:jc w:val="center"/>
        </w:trPr>
        <w:tc>
          <w:tcPr>
            <w:tcW w:w="52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90A8B6"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c>
          <w:tcPr>
            <w:tcW w:w="49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A5142D"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3E7F674E" w14:textId="77777777" w:rsidTr="00415DD1">
        <w:trPr>
          <w:jc w:val="center"/>
        </w:trPr>
        <w:tc>
          <w:tcPr>
            <w:tcW w:w="52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72E9A1A"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c>
          <w:tcPr>
            <w:tcW w:w="49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1DAB5DC"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r>
    </w:tbl>
    <w:p w14:paraId="38AADF86"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0E4DED67"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Результат рассмотрения заявления прошу:</w:t>
      </w:r>
    </w:p>
    <w:tbl>
      <w:tblPr>
        <w:tblW w:w="10424" w:type="dxa"/>
        <w:jc w:val="center"/>
        <w:tblCellMar>
          <w:left w:w="0" w:type="dxa"/>
          <w:right w:w="0" w:type="dxa"/>
        </w:tblCellMar>
        <w:tblLook w:val="04A0" w:firstRow="1" w:lastRow="0" w:firstColumn="1" w:lastColumn="0" w:noHBand="0" w:noVBand="1"/>
      </w:tblPr>
      <w:tblGrid>
        <w:gridCol w:w="925"/>
        <w:gridCol w:w="9499"/>
      </w:tblGrid>
      <w:tr w:rsidR="00371102" w:rsidRPr="00371102" w14:paraId="199CA00C" w14:textId="77777777" w:rsidTr="00415DD1">
        <w:trPr>
          <w:jc w:val="center"/>
        </w:trPr>
        <w:tc>
          <w:tcPr>
            <w:tcW w:w="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99341A"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c>
          <w:tcPr>
            <w:tcW w:w="9499" w:type="dxa"/>
            <w:tcBorders>
              <w:left w:val="single" w:sz="6" w:space="0" w:color="000000"/>
            </w:tcBorders>
            <w:tcMar>
              <w:top w:w="0" w:type="dxa"/>
              <w:left w:w="108" w:type="dxa"/>
              <w:bottom w:w="0" w:type="dxa"/>
              <w:right w:w="108" w:type="dxa"/>
            </w:tcMar>
            <w:vAlign w:val="center"/>
            <w:hideMark/>
          </w:tcPr>
          <w:p w14:paraId="36709F50"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выдать на руки в ОМСУ</w:t>
            </w:r>
          </w:p>
        </w:tc>
      </w:tr>
      <w:tr w:rsidR="00371102" w:rsidRPr="00371102" w14:paraId="6A4F65BD" w14:textId="77777777" w:rsidTr="00415DD1">
        <w:trPr>
          <w:trHeight w:val="463"/>
          <w:jc w:val="center"/>
        </w:trPr>
        <w:tc>
          <w:tcPr>
            <w:tcW w:w="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B4B9FD"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c>
          <w:tcPr>
            <w:tcW w:w="9499" w:type="dxa"/>
            <w:tcBorders>
              <w:left w:val="single" w:sz="6" w:space="0" w:color="000000"/>
            </w:tcBorders>
            <w:tcMar>
              <w:top w:w="0" w:type="dxa"/>
              <w:left w:w="108" w:type="dxa"/>
              <w:bottom w:w="0" w:type="dxa"/>
              <w:right w:w="108" w:type="dxa"/>
            </w:tcMar>
            <w:vAlign w:val="center"/>
            <w:hideMark/>
          </w:tcPr>
          <w:p w14:paraId="384FD948"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выдать на руки в МФЦ (указать </w:t>
            </w:r>
            <w:proofErr w:type="gramStart"/>
            <w:r w:rsidRPr="00371102">
              <w:rPr>
                <w:rFonts w:ascii="Times New Roman" w:hAnsi="Times New Roman"/>
                <w:sz w:val="26"/>
                <w:szCs w:val="26"/>
              </w:rPr>
              <w:t>адрес)_</w:t>
            </w:r>
            <w:proofErr w:type="gramEnd"/>
            <w:r w:rsidRPr="00371102">
              <w:rPr>
                <w:rFonts w:ascii="Times New Roman" w:hAnsi="Times New Roman"/>
                <w:sz w:val="26"/>
                <w:szCs w:val="26"/>
              </w:rPr>
              <w:t>__________________________________</w:t>
            </w:r>
          </w:p>
        </w:tc>
      </w:tr>
      <w:tr w:rsidR="00371102" w:rsidRPr="00371102" w14:paraId="5ED24C78" w14:textId="77777777" w:rsidTr="00415DD1">
        <w:trPr>
          <w:trHeight w:val="480"/>
          <w:jc w:val="center"/>
        </w:trPr>
        <w:tc>
          <w:tcPr>
            <w:tcW w:w="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FEE18D"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c>
          <w:tcPr>
            <w:tcW w:w="9499" w:type="dxa"/>
            <w:tcBorders>
              <w:left w:val="single" w:sz="6" w:space="0" w:color="000000"/>
            </w:tcBorders>
            <w:tcMar>
              <w:top w:w="0" w:type="dxa"/>
              <w:left w:w="108" w:type="dxa"/>
              <w:bottom w:w="0" w:type="dxa"/>
              <w:right w:w="108" w:type="dxa"/>
            </w:tcMar>
            <w:vAlign w:val="center"/>
            <w:hideMark/>
          </w:tcPr>
          <w:p w14:paraId="071F8231"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направить в электронной форме в личный кабинет на РПГУ /ЕПГУ</w:t>
            </w:r>
          </w:p>
        </w:tc>
      </w:tr>
      <w:tr w:rsidR="00371102" w:rsidRPr="00371102" w14:paraId="51323CB3" w14:textId="77777777" w:rsidTr="00415DD1">
        <w:trPr>
          <w:trHeight w:val="480"/>
          <w:jc w:val="center"/>
        </w:trPr>
        <w:tc>
          <w:tcPr>
            <w:tcW w:w="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CC910B"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c>
          <w:tcPr>
            <w:tcW w:w="9499" w:type="dxa"/>
            <w:tcBorders>
              <w:left w:val="single" w:sz="6" w:space="0" w:color="000000"/>
            </w:tcBorders>
            <w:tcMar>
              <w:top w:w="0" w:type="dxa"/>
              <w:left w:w="108" w:type="dxa"/>
              <w:bottom w:w="0" w:type="dxa"/>
              <w:right w:w="108" w:type="dxa"/>
            </w:tcMar>
            <w:vAlign w:val="center"/>
            <w:hideMark/>
          </w:tcPr>
          <w:p w14:paraId="76E52E68"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направить по почтовому адресу, указанному в заявлении.</w:t>
            </w:r>
          </w:p>
        </w:tc>
      </w:tr>
    </w:tbl>
    <w:p w14:paraId="0F4F6EA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7555BFE8"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xml:space="preserve"> </w:t>
      </w:r>
    </w:p>
    <w:p w14:paraId="75B0180C"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________________________________________________________________________</w:t>
      </w:r>
    </w:p>
    <w:p w14:paraId="7F976C6E" w14:textId="77777777" w:rsidR="00371102" w:rsidRPr="00371102" w:rsidRDefault="00371102" w:rsidP="00371102">
      <w:pPr>
        <w:shd w:val="clear" w:color="auto" w:fill="FFFFFF"/>
        <w:ind w:firstLine="709"/>
        <w:jc w:val="center"/>
        <w:rPr>
          <w:rFonts w:ascii="Times New Roman" w:hAnsi="Times New Roman"/>
          <w:sz w:val="26"/>
          <w:szCs w:val="26"/>
        </w:rPr>
      </w:pPr>
      <w:r w:rsidRPr="00371102">
        <w:rPr>
          <w:rFonts w:ascii="Times New Roman" w:hAnsi="Times New Roman"/>
          <w:sz w:val="26"/>
          <w:szCs w:val="26"/>
        </w:rPr>
        <w:t>(Фамилия, имя, отчество (последнее при наличии) ИП, личная подпись, печать (при наличии) / фамилия, имя, отчество (последнее при наличии), личная подпись и должность лица, действующего от имени организации, печать организации / фамилия, имя, отчество (последнее при наличии) представителя заявителя, личная подпись)</w:t>
      </w:r>
    </w:p>
    <w:p w14:paraId="6F27C3B3" w14:textId="77777777" w:rsidR="00371102" w:rsidRPr="00371102" w:rsidRDefault="00371102" w:rsidP="00371102">
      <w:pPr>
        <w:shd w:val="clear" w:color="auto" w:fill="FFFFFF"/>
        <w:ind w:firstLine="709"/>
        <w:jc w:val="center"/>
        <w:rPr>
          <w:rFonts w:ascii="Times New Roman" w:hAnsi="Times New Roman"/>
          <w:sz w:val="26"/>
          <w:szCs w:val="26"/>
        </w:rPr>
      </w:pPr>
      <w:r w:rsidRPr="00371102">
        <w:rPr>
          <w:rFonts w:ascii="Times New Roman" w:hAnsi="Times New Roman"/>
          <w:sz w:val="26"/>
          <w:szCs w:val="26"/>
        </w:rPr>
        <w:t xml:space="preserve"> </w:t>
      </w:r>
    </w:p>
    <w:p w14:paraId="638BA116"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7EAFBAF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36A42D69"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536ED7E8"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5E5DB30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4BAAD669"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73F04811" w14:textId="77777777" w:rsidR="00371102" w:rsidRPr="00371102" w:rsidRDefault="00371102" w:rsidP="00371102">
      <w:pPr>
        <w:ind w:firstLine="709"/>
        <w:jc w:val="right"/>
        <w:rPr>
          <w:rFonts w:ascii="Times New Roman" w:hAnsi="Times New Roman"/>
          <w:sz w:val="26"/>
          <w:szCs w:val="26"/>
        </w:rPr>
      </w:pPr>
    </w:p>
    <w:p w14:paraId="6409B0C8" w14:textId="77777777" w:rsidR="00371102" w:rsidRPr="00371102" w:rsidRDefault="00371102" w:rsidP="00371102">
      <w:pPr>
        <w:ind w:firstLine="709"/>
        <w:jc w:val="right"/>
        <w:rPr>
          <w:rFonts w:ascii="Times New Roman" w:hAnsi="Times New Roman"/>
          <w:sz w:val="26"/>
          <w:szCs w:val="26"/>
        </w:rPr>
      </w:pPr>
    </w:p>
    <w:p w14:paraId="62CFC531" w14:textId="77777777" w:rsidR="00371102" w:rsidRPr="00371102" w:rsidRDefault="00371102" w:rsidP="00371102">
      <w:pPr>
        <w:ind w:firstLine="709"/>
        <w:jc w:val="right"/>
        <w:rPr>
          <w:rFonts w:ascii="Times New Roman" w:hAnsi="Times New Roman"/>
          <w:sz w:val="26"/>
          <w:szCs w:val="26"/>
        </w:rPr>
      </w:pPr>
    </w:p>
    <w:p w14:paraId="57CCCF27" w14:textId="77777777" w:rsidR="00371102" w:rsidRPr="00371102" w:rsidRDefault="00371102" w:rsidP="00371102">
      <w:pPr>
        <w:ind w:firstLine="709"/>
        <w:jc w:val="right"/>
        <w:rPr>
          <w:rFonts w:ascii="Times New Roman" w:hAnsi="Times New Roman"/>
          <w:sz w:val="26"/>
          <w:szCs w:val="26"/>
        </w:rPr>
      </w:pPr>
    </w:p>
    <w:p w14:paraId="6733E9A7" w14:textId="77777777" w:rsidR="00371102" w:rsidRPr="00371102" w:rsidRDefault="00371102" w:rsidP="00371102">
      <w:pPr>
        <w:ind w:firstLine="709"/>
        <w:jc w:val="right"/>
        <w:rPr>
          <w:rFonts w:ascii="Times New Roman" w:hAnsi="Times New Roman"/>
          <w:sz w:val="26"/>
          <w:szCs w:val="26"/>
        </w:rPr>
      </w:pPr>
    </w:p>
    <w:p w14:paraId="4D978761" w14:textId="77777777" w:rsidR="00371102" w:rsidRPr="00371102" w:rsidRDefault="00371102" w:rsidP="00371102">
      <w:pPr>
        <w:ind w:firstLine="709"/>
        <w:jc w:val="right"/>
        <w:rPr>
          <w:rFonts w:ascii="Times New Roman" w:hAnsi="Times New Roman"/>
          <w:sz w:val="26"/>
          <w:szCs w:val="26"/>
        </w:rPr>
      </w:pPr>
    </w:p>
    <w:p w14:paraId="49317AAA" w14:textId="77777777" w:rsidR="00371102" w:rsidRPr="00371102" w:rsidRDefault="00371102" w:rsidP="00371102">
      <w:pPr>
        <w:ind w:firstLine="709"/>
        <w:jc w:val="right"/>
        <w:rPr>
          <w:rFonts w:ascii="Times New Roman" w:hAnsi="Times New Roman"/>
          <w:sz w:val="26"/>
          <w:szCs w:val="26"/>
        </w:rPr>
      </w:pPr>
    </w:p>
    <w:p w14:paraId="0A3BB137" w14:textId="77777777" w:rsidR="00371102" w:rsidRPr="00371102" w:rsidRDefault="00371102" w:rsidP="00371102">
      <w:pPr>
        <w:ind w:firstLine="709"/>
        <w:jc w:val="right"/>
        <w:rPr>
          <w:rFonts w:ascii="Times New Roman" w:hAnsi="Times New Roman"/>
          <w:sz w:val="26"/>
          <w:szCs w:val="26"/>
        </w:rPr>
      </w:pPr>
    </w:p>
    <w:p w14:paraId="2F0A3C36" w14:textId="77777777" w:rsidR="00371102" w:rsidRPr="00371102" w:rsidRDefault="00371102" w:rsidP="00371102">
      <w:pPr>
        <w:ind w:firstLine="709"/>
        <w:jc w:val="right"/>
        <w:rPr>
          <w:rFonts w:ascii="Times New Roman" w:hAnsi="Times New Roman"/>
          <w:sz w:val="26"/>
          <w:szCs w:val="26"/>
        </w:rPr>
      </w:pPr>
    </w:p>
    <w:p w14:paraId="36B4A40E" w14:textId="77777777" w:rsidR="00371102" w:rsidRPr="00371102" w:rsidRDefault="00371102" w:rsidP="00371102">
      <w:pPr>
        <w:ind w:firstLine="709"/>
        <w:jc w:val="right"/>
        <w:rPr>
          <w:rFonts w:ascii="Times New Roman" w:hAnsi="Times New Roman"/>
          <w:sz w:val="26"/>
          <w:szCs w:val="26"/>
        </w:rPr>
      </w:pPr>
    </w:p>
    <w:p w14:paraId="4B068F04" w14:textId="77777777" w:rsidR="00371102" w:rsidRPr="00371102" w:rsidRDefault="00371102" w:rsidP="00371102">
      <w:pPr>
        <w:ind w:firstLine="709"/>
        <w:jc w:val="right"/>
        <w:rPr>
          <w:rFonts w:ascii="Times New Roman" w:hAnsi="Times New Roman"/>
          <w:sz w:val="26"/>
          <w:szCs w:val="26"/>
        </w:rPr>
      </w:pPr>
    </w:p>
    <w:p w14:paraId="55A975CD" w14:textId="77777777" w:rsidR="00371102" w:rsidRPr="00371102" w:rsidRDefault="00371102" w:rsidP="00371102">
      <w:pPr>
        <w:ind w:firstLine="709"/>
        <w:jc w:val="right"/>
        <w:rPr>
          <w:rFonts w:ascii="Times New Roman" w:hAnsi="Times New Roman"/>
          <w:sz w:val="26"/>
          <w:szCs w:val="26"/>
        </w:rPr>
      </w:pPr>
    </w:p>
    <w:p w14:paraId="61192225" w14:textId="77777777" w:rsidR="00371102" w:rsidRPr="00371102" w:rsidRDefault="00371102" w:rsidP="00371102">
      <w:pPr>
        <w:ind w:firstLine="709"/>
        <w:jc w:val="right"/>
        <w:rPr>
          <w:rFonts w:ascii="Times New Roman" w:hAnsi="Times New Roman"/>
          <w:sz w:val="26"/>
          <w:szCs w:val="26"/>
        </w:rPr>
      </w:pPr>
    </w:p>
    <w:p w14:paraId="1C3FDC21" w14:textId="77777777" w:rsidR="00371102" w:rsidRPr="00371102" w:rsidRDefault="00371102" w:rsidP="00371102">
      <w:pPr>
        <w:ind w:firstLine="709"/>
        <w:jc w:val="right"/>
        <w:rPr>
          <w:rFonts w:ascii="Times New Roman" w:hAnsi="Times New Roman"/>
          <w:sz w:val="26"/>
          <w:szCs w:val="26"/>
        </w:rPr>
      </w:pPr>
    </w:p>
    <w:p w14:paraId="5744745F" w14:textId="77777777" w:rsidR="00371102" w:rsidRDefault="00371102" w:rsidP="00371102">
      <w:pPr>
        <w:ind w:firstLine="709"/>
        <w:jc w:val="right"/>
        <w:rPr>
          <w:rFonts w:ascii="Times New Roman" w:hAnsi="Times New Roman"/>
          <w:sz w:val="26"/>
          <w:szCs w:val="26"/>
        </w:rPr>
      </w:pPr>
    </w:p>
    <w:p w14:paraId="7F800478" w14:textId="77777777" w:rsidR="00371102" w:rsidRPr="00371102" w:rsidRDefault="00371102" w:rsidP="00371102">
      <w:pPr>
        <w:ind w:firstLine="709"/>
        <w:jc w:val="right"/>
        <w:rPr>
          <w:rFonts w:ascii="Times New Roman" w:hAnsi="Times New Roman"/>
          <w:sz w:val="26"/>
          <w:szCs w:val="26"/>
        </w:rPr>
      </w:pPr>
    </w:p>
    <w:p w14:paraId="783139F9" w14:textId="77777777" w:rsidR="00371102" w:rsidRPr="00371102" w:rsidRDefault="00371102" w:rsidP="00371102">
      <w:pPr>
        <w:ind w:firstLine="709"/>
        <w:jc w:val="right"/>
        <w:rPr>
          <w:rFonts w:ascii="Times New Roman" w:hAnsi="Times New Roman"/>
          <w:sz w:val="26"/>
          <w:szCs w:val="26"/>
        </w:rPr>
      </w:pPr>
    </w:p>
    <w:p w14:paraId="138A0104" w14:textId="77777777" w:rsidR="00371102" w:rsidRPr="00371102" w:rsidRDefault="00371102" w:rsidP="00371102">
      <w:pPr>
        <w:ind w:firstLine="709"/>
        <w:jc w:val="right"/>
        <w:rPr>
          <w:rFonts w:ascii="Times New Roman" w:hAnsi="Times New Roman"/>
          <w:sz w:val="26"/>
          <w:szCs w:val="26"/>
        </w:rPr>
      </w:pPr>
    </w:p>
    <w:p w14:paraId="3055BE29"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lastRenderedPageBreak/>
        <w:t>Приложение 2</w:t>
      </w:r>
    </w:p>
    <w:p w14:paraId="646CFE37"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к административному регламенту</w:t>
      </w:r>
    </w:p>
    <w:p w14:paraId="44615D38"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предоставления муниципальной услуги</w:t>
      </w:r>
    </w:p>
    <w:p w14:paraId="664213FE"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по установке информационной вывески,</w:t>
      </w:r>
    </w:p>
    <w:p w14:paraId="1005F1A2"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согласованию дизайн-проекта размещения</w:t>
      </w:r>
    </w:p>
    <w:p w14:paraId="4F139F14"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вывески на территории сельского поселения «Кебанъёль»  </w:t>
      </w:r>
    </w:p>
    <w:p w14:paraId="3ECAAA31"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В _________________________________</w:t>
      </w:r>
    </w:p>
    <w:p w14:paraId="7FEFF12A" w14:textId="77777777" w:rsidR="00371102" w:rsidRPr="00371102" w:rsidRDefault="00371102" w:rsidP="00371102">
      <w:pPr>
        <w:ind w:firstLine="709"/>
        <w:jc w:val="right"/>
        <w:rPr>
          <w:rFonts w:ascii="Times New Roman" w:hAnsi="Times New Roman"/>
          <w:sz w:val="16"/>
          <w:szCs w:val="16"/>
        </w:rPr>
      </w:pPr>
      <w:r w:rsidRPr="00371102">
        <w:rPr>
          <w:rFonts w:ascii="Times New Roman" w:hAnsi="Times New Roman"/>
          <w:sz w:val="16"/>
          <w:szCs w:val="16"/>
        </w:rPr>
        <w:t>(наименование органа, в который подается жалоба)</w:t>
      </w:r>
    </w:p>
    <w:p w14:paraId="3303D085"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от ________________________________</w:t>
      </w:r>
    </w:p>
    <w:p w14:paraId="34634653" w14:textId="77777777" w:rsidR="00371102" w:rsidRPr="00371102" w:rsidRDefault="00371102" w:rsidP="00371102">
      <w:pPr>
        <w:ind w:firstLine="709"/>
        <w:jc w:val="right"/>
        <w:rPr>
          <w:rFonts w:ascii="Times New Roman" w:hAnsi="Times New Roman"/>
          <w:sz w:val="16"/>
          <w:szCs w:val="16"/>
        </w:rPr>
      </w:pPr>
      <w:r w:rsidRPr="00371102">
        <w:rPr>
          <w:rFonts w:ascii="Times New Roman" w:hAnsi="Times New Roman"/>
          <w:sz w:val="16"/>
          <w:szCs w:val="16"/>
        </w:rPr>
        <w:t>(</w:t>
      </w:r>
      <w:proofErr w:type="spellStart"/>
      <w:r w:rsidRPr="00371102">
        <w:rPr>
          <w:rFonts w:ascii="Times New Roman" w:hAnsi="Times New Roman"/>
          <w:sz w:val="16"/>
          <w:szCs w:val="16"/>
        </w:rPr>
        <w:t>ф.и.о.</w:t>
      </w:r>
      <w:proofErr w:type="spellEnd"/>
      <w:r w:rsidRPr="00371102">
        <w:rPr>
          <w:rFonts w:ascii="Times New Roman" w:hAnsi="Times New Roman"/>
          <w:sz w:val="16"/>
          <w:szCs w:val="16"/>
        </w:rPr>
        <w:t xml:space="preserve"> ИП, должностного лица,</w:t>
      </w:r>
    </w:p>
    <w:p w14:paraId="5F8DA6FB" w14:textId="77777777" w:rsidR="00371102" w:rsidRPr="00371102" w:rsidRDefault="00371102" w:rsidP="00371102">
      <w:pPr>
        <w:ind w:firstLine="709"/>
        <w:jc w:val="right"/>
        <w:rPr>
          <w:rFonts w:ascii="Times New Roman" w:hAnsi="Times New Roman"/>
          <w:sz w:val="16"/>
          <w:szCs w:val="16"/>
        </w:rPr>
      </w:pPr>
      <w:r w:rsidRPr="00371102">
        <w:rPr>
          <w:rFonts w:ascii="Times New Roman" w:hAnsi="Times New Roman"/>
          <w:sz w:val="16"/>
          <w:szCs w:val="16"/>
        </w:rPr>
        <w:t>полное наименование юридического лица,</w:t>
      </w:r>
    </w:p>
    <w:p w14:paraId="584BDA4D" w14:textId="77777777" w:rsidR="00371102" w:rsidRPr="00371102" w:rsidRDefault="00371102" w:rsidP="00371102">
      <w:pPr>
        <w:ind w:firstLine="709"/>
        <w:jc w:val="right"/>
        <w:rPr>
          <w:rFonts w:ascii="Times New Roman" w:hAnsi="Times New Roman"/>
          <w:sz w:val="16"/>
          <w:szCs w:val="16"/>
        </w:rPr>
      </w:pPr>
      <w:r w:rsidRPr="00371102">
        <w:rPr>
          <w:rFonts w:ascii="Times New Roman" w:hAnsi="Times New Roman"/>
          <w:sz w:val="16"/>
          <w:szCs w:val="16"/>
        </w:rPr>
        <w:t>адрес местонахождения)</w:t>
      </w:r>
    </w:p>
    <w:p w14:paraId="7102A41F" w14:textId="77777777" w:rsidR="00371102" w:rsidRPr="00371102" w:rsidRDefault="00371102" w:rsidP="00371102">
      <w:pPr>
        <w:ind w:firstLine="709"/>
        <w:rPr>
          <w:rFonts w:ascii="Times New Roman" w:hAnsi="Times New Roman"/>
          <w:sz w:val="16"/>
          <w:szCs w:val="16"/>
        </w:rPr>
      </w:pPr>
      <w:r w:rsidRPr="00371102">
        <w:rPr>
          <w:rFonts w:ascii="Times New Roman" w:hAnsi="Times New Roman"/>
          <w:sz w:val="16"/>
          <w:szCs w:val="16"/>
        </w:rPr>
        <w:t xml:space="preserve"> </w:t>
      </w:r>
    </w:p>
    <w:p w14:paraId="0D5F2589" w14:textId="77777777" w:rsidR="00371102" w:rsidRPr="00371102" w:rsidRDefault="00371102" w:rsidP="00371102">
      <w:pPr>
        <w:ind w:firstLine="709"/>
        <w:rPr>
          <w:rFonts w:ascii="Times New Roman" w:hAnsi="Times New Roman"/>
          <w:sz w:val="26"/>
          <w:szCs w:val="26"/>
        </w:rPr>
      </w:pPr>
      <w:bookmarkStart w:id="1" w:name="Par524"/>
      <w:bookmarkEnd w:id="1"/>
      <w:r w:rsidRPr="00371102">
        <w:rPr>
          <w:rFonts w:ascii="Times New Roman" w:hAnsi="Times New Roman"/>
          <w:sz w:val="26"/>
          <w:szCs w:val="26"/>
        </w:rPr>
        <w:t xml:space="preserve"> </w:t>
      </w:r>
    </w:p>
    <w:p w14:paraId="162FBE61" w14:textId="77777777" w:rsidR="00371102" w:rsidRPr="00371102" w:rsidRDefault="00371102" w:rsidP="00371102">
      <w:pPr>
        <w:ind w:firstLine="709"/>
        <w:jc w:val="center"/>
        <w:rPr>
          <w:rFonts w:ascii="Times New Roman" w:hAnsi="Times New Roman"/>
          <w:sz w:val="26"/>
          <w:szCs w:val="26"/>
        </w:rPr>
      </w:pPr>
      <w:r w:rsidRPr="00371102">
        <w:rPr>
          <w:rFonts w:ascii="Times New Roman" w:hAnsi="Times New Roman"/>
          <w:sz w:val="26"/>
          <w:szCs w:val="26"/>
        </w:rPr>
        <w:t>ЗАЯВЛЕНИЕ (ЖАЛОБА)</w:t>
      </w:r>
    </w:p>
    <w:p w14:paraId="40A75F4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________________________________________________________________________</w:t>
      </w:r>
    </w:p>
    <w:p w14:paraId="6FFE66E0"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________________________________________________________________________</w:t>
      </w:r>
    </w:p>
    <w:p w14:paraId="0DBDA1E7"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________________________________________________________________________</w:t>
      </w:r>
    </w:p>
    <w:p w14:paraId="3EF8DE9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________________________________________________________________________</w:t>
      </w:r>
    </w:p>
    <w:p w14:paraId="6C7FAE6D"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xml:space="preserve"> </w:t>
      </w:r>
    </w:p>
    <w:p w14:paraId="7953838E"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xml:space="preserve"> </w:t>
      </w:r>
    </w:p>
    <w:p w14:paraId="13EAD773"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«_____» _____________ 20___ г.</w:t>
      </w:r>
    </w:p>
    <w:p w14:paraId="335809CE"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xml:space="preserve"> </w:t>
      </w:r>
    </w:p>
    <w:p w14:paraId="537CF20F"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________________________________________________________________________</w:t>
      </w:r>
    </w:p>
    <w:p w14:paraId="7B5F1B90" w14:textId="77777777" w:rsidR="00371102" w:rsidRPr="00371102" w:rsidRDefault="00371102" w:rsidP="00371102">
      <w:pPr>
        <w:shd w:val="clear" w:color="auto" w:fill="FFFFFF"/>
        <w:ind w:firstLine="709"/>
        <w:jc w:val="center"/>
        <w:rPr>
          <w:rFonts w:ascii="Times New Roman" w:hAnsi="Times New Roman"/>
          <w:sz w:val="20"/>
        </w:rPr>
      </w:pPr>
      <w:r w:rsidRPr="00371102">
        <w:rPr>
          <w:rFonts w:ascii="Times New Roman" w:hAnsi="Times New Roman"/>
          <w:sz w:val="20"/>
        </w:rPr>
        <w:t>(Фамилия, имя, отчество (последнее при наличии) ИП, личная подпись, печать (при наличии) / фамилия, имя, отчество (последнее при наличии), личная подпись и должность лица, действующего от имени организации, печать организации / фамилия, имя, отчество (последнее при наличии) представителя заявителя, личная подпись)</w:t>
      </w:r>
    </w:p>
    <w:p w14:paraId="0AB155A8"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502FC8B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54335D7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51962B72"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090DA69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6BBD5B40"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5A62A960"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16089CEC"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6378C36D"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2AEE278E"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0D704F33"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289B1E7C"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61ED5569"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68F2793B"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3921AF57" w14:textId="77777777" w:rsidR="00371102" w:rsidRPr="00371102" w:rsidRDefault="00371102" w:rsidP="00371102">
      <w:pPr>
        <w:ind w:firstLine="709"/>
        <w:jc w:val="right"/>
        <w:rPr>
          <w:rFonts w:ascii="Times New Roman" w:hAnsi="Times New Roman"/>
          <w:sz w:val="26"/>
          <w:szCs w:val="26"/>
        </w:rPr>
      </w:pPr>
    </w:p>
    <w:p w14:paraId="5C506D74" w14:textId="77777777" w:rsidR="00371102" w:rsidRPr="00371102" w:rsidRDefault="00371102" w:rsidP="00371102">
      <w:pPr>
        <w:ind w:firstLine="709"/>
        <w:jc w:val="right"/>
        <w:rPr>
          <w:rFonts w:ascii="Times New Roman" w:hAnsi="Times New Roman"/>
          <w:sz w:val="26"/>
          <w:szCs w:val="26"/>
        </w:rPr>
      </w:pPr>
    </w:p>
    <w:p w14:paraId="1483D49C" w14:textId="77777777" w:rsidR="00371102" w:rsidRPr="00371102" w:rsidRDefault="00371102" w:rsidP="00371102">
      <w:pPr>
        <w:ind w:firstLine="709"/>
        <w:jc w:val="right"/>
        <w:rPr>
          <w:rFonts w:ascii="Times New Roman" w:hAnsi="Times New Roman"/>
          <w:sz w:val="26"/>
          <w:szCs w:val="26"/>
        </w:rPr>
      </w:pPr>
    </w:p>
    <w:p w14:paraId="20801381" w14:textId="77777777" w:rsidR="00371102" w:rsidRPr="00371102" w:rsidRDefault="00371102" w:rsidP="00371102">
      <w:pPr>
        <w:ind w:firstLine="709"/>
        <w:jc w:val="right"/>
        <w:rPr>
          <w:rFonts w:ascii="Times New Roman" w:hAnsi="Times New Roman"/>
          <w:sz w:val="26"/>
          <w:szCs w:val="26"/>
        </w:rPr>
      </w:pPr>
    </w:p>
    <w:p w14:paraId="3086C9FF" w14:textId="77777777" w:rsidR="00371102" w:rsidRDefault="00371102" w:rsidP="00371102">
      <w:pPr>
        <w:ind w:firstLine="709"/>
        <w:jc w:val="right"/>
        <w:rPr>
          <w:rFonts w:ascii="Times New Roman" w:hAnsi="Times New Roman"/>
          <w:sz w:val="26"/>
          <w:szCs w:val="26"/>
        </w:rPr>
      </w:pPr>
    </w:p>
    <w:p w14:paraId="7F4D92E6"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lastRenderedPageBreak/>
        <w:t>Приложение 3</w:t>
      </w:r>
    </w:p>
    <w:p w14:paraId="5E098713"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к административному регламенту</w:t>
      </w:r>
    </w:p>
    <w:p w14:paraId="2E8FD81E"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предоставления муниципальной услуги</w:t>
      </w:r>
    </w:p>
    <w:p w14:paraId="5F62C62C"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по установке информационной вывески,</w:t>
      </w:r>
    </w:p>
    <w:p w14:paraId="6B596691"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согласованию дизайн-проекта размещения</w:t>
      </w:r>
    </w:p>
    <w:p w14:paraId="5FC0A7AF"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вывески на территории сельского поселения «Кебанъёль» </w:t>
      </w:r>
    </w:p>
    <w:p w14:paraId="7CEDCAB3"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498624F8" w14:textId="77777777" w:rsidR="00371102" w:rsidRPr="00371102" w:rsidRDefault="00371102" w:rsidP="00371102">
      <w:pPr>
        <w:shd w:val="clear" w:color="auto" w:fill="FFFFFF"/>
        <w:ind w:firstLine="709"/>
        <w:jc w:val="center"/>
        <w:rPr>
          <w:rFonts w:ascii="Times New Roman" w:hAnsi="Times New Roman"/>
          <w:sz w:val="26"/>
          <w:szCs w:val="26"/>
        </w:rPr>
      </w:pPr>
      <w:r w:rsidRPr="00371102">
        <w:rPr>
          <w:rFonts w:ascii="Times New Roman" w:hAnsi="Times New Roman"/>
          <w:sz w:val="26"/>
          <w:szCs w:val="26"/>
        </w:rPr>
        <w:t>Требования к оформлению дизайн-проекта информационной вывески</w:t>
      </w:r>
    </w:p>
    <w:p w14:paraId="3A452652"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xml:space="preserve"> </w:t>
      </w:r>
    </w:p>
    <w:p w14:paraId="09DBE4AB"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Материалы текстовой части дизайн-проекта должны содержать следующую информацию:</w:t>
      </w:r>
    </w:p>
    <w:p w14:paraId="53E03588"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адресные ориентиры;</w:t>
      </w:r>
    </w:p>
    <w:p w14:paraId="5B729233"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данные о заказчике проекта (ФИО/ИП/наименование организации);</w:t>
      </w:r>
    </w:p>
    <w:p w14:paraId="555F88AA"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данные об исполнителе проекта (наименование организации/ИП);</w:t>
      </w:r>
    </w:p>
    <w:p w14:paraId="4D0ACF4D"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дата разработки проекта;</w:t>
      </w:r>
    </w:p>
    <w:p w14:paraId="32BFAC3E"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сведение о здании, 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14:paraId="7E3F963E"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14:paraId="6873D2EA"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Материалы графической части дизайн-проекта должны содержать:</w:t>
      </w:r>
    </w:p>
    <w:p w14:paraId="3E6F47BB"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ситуационную схему;</w:t>
      </w:r>
    </w:p>
    <w:p w14:paraId="4E1F99EA"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14:paraId="2D607CB4"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xml:space="preserve">- </w:t>
      </w:r>
      <w:proofErr w:type="spellStart"/>
      <w:r w:rsidRPr="00371102">
        <w:rPr>
          <w:rFonts w:ascii="Times New Roman" w:hAnsi="Times New Roman"/>
          <w:sz w:val="26"/>
          <w:szCs w:val="26"/>
        </w:rPr>
        <w:t>фотофиксация</w:t>
      </w:r>
      <w:proofErr w:type="spellEnd"/>
      <w:r w:rsidRPr="00371102">
        <w:rPr>
          <w:rFonts w:ascii="Times New Roman" w:hAnsi="Times New Roman"/>
          <w:sz w:val="26"/>
          <w:szCs w:val="26"/>
        </w:rPr>
        <w:t xml:space="preserve"> существующего положения;</w:t>
      </w:r>
    </w:p>
    <w:p w14:paraId="699CBEEF"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фотомонтаж для демонстрации предлагаемого места размещения;</w:t>
      </w:r>
    </w:p>
    <w:p w14:paraId="3D55C3D8"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эскиз информационной конструкции с указанием габаритных размеров и содержания (в дневное время суток, в ночное время суток);</w:t>
      </w:r>
    </w:p>
    <w:p w14:paraId="1E471A53"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сведения о способе крепления/установки вывески и наличии искусственного освещения;</w:t>
      </w:r>
    </w:p>
    <w:p w14:paraId="28C9A85D"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иные материалы и чертежи при необходимости.</w:t>
      </w:r>
    </w:p>
    <w:p w14:paraId="5B4CB2D4" w14:textId="77777777" w:rsidR="00371102" w:rsidRPr="00371102" w:rsidRDefault="00371102" w:rsidP="00371102">
      <w:pPr>
        <w:shd w:val="clear" w:color="auto" w:fill="FFFFFF"/>
        <w:ind w:firstLine="709"/>
        <w:rPr>
          <w:rFonts w:ascii="Times New Roman" w:hAnsi="Times New Roman"/>
          <w:sz w:val="26"/>
          <w:szCs w:val="26"/>
        </w:rPr>
      </w:pPr>
      <w:r w:rsidRPr="00371102">
        <w:rPr>
          <w:rFonts w:ascii="Times New Roman" w:hAnsi="Times New Roman"/>
          <w:sz w:val="26"/>
          <w:szCs w:val="26"/>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371102">
        <w:rPr>
          <w:rFonts w:ascii="Times New Roman" w:hAnsi="Times New Roman"/>
          <w:sz w:val="26"/>
          <w:szCs w:val="26"/>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организации/ИП, подготовивших проект.</w:t>
      </w:r>
    </w:p>
    <w:p w14:paraId="28754DF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shd w:val="clear" w:color="auto" w:fill="FFFFFF"/>
        </w:rPr>
        <w:t>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w:t>
      </w:r>
    </w:p>
    <w:p w14:paraId="373C4270"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79C60001" w14:textId="00D51F6E"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3BFB1508"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lastRenderedPageBreak/>
        <w:t>Приложение 4</w:t>
      </w:r>
    </w:p>
    <w:p w14:paraId="2A62B8B0"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к административному регламенту</w:t>
      </w:r>
    </w:p>
    <w:p w14:paraId="2853F72E"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предоставления муниципальной услуги</w:t>
      </w:r>
    </w:p>
    <w:p w14:paraId="383E5EE0"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по установке информационной вывески,</w:t>
      </w:r>
    </w:p>
    <w:p w14:paraId="4BCA95EF"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согласованию дизайн-проекта размещения</w:t>
      </w:r>
    </w:p>
    <w:p w14:paraId="35E6D481"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вывески на территории сельского поселения «Кебанъёль» </w:t>
      </w:r>
    </w:p>
    <w:p w14:paraId="73733B2B"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26B1C673"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0D16FDED" w14:textId="77777777" w:rsidR="00371102" w:rsidRPr="00371102" w:rsidRDefault="00371102" w:rsidP="00371102">
      <w:pPr>
        <w:ind w:firstLine="709"/>
        <w:jc w:val="center"/>
        <w:rPr>
          <w:rFonts w:ascii="Times New Roman" w:hAnsi="Times New Roman"/>
          <w:sz w:val="26"/>
          <w:szCs w:val="26"/>
        </w:rPr>
      </w:pPr>
      <w:r w:rsidRPr="00371102">
        <w:rPr>
          <w:rFonts w:ascii="Times New Roman" w:hAnsi="Times New Roman"/>
          <w:sz w:val="26"/>
          <w:szCs w:val="26"/>
        </w:rPr>
        <w:t xml:space="preserve">Администрация сельского поселения «Кебанъёль» </w:t>
      </w:r>
    </w:p>
    <w:p w14:paraId="46181FE6" w14:textId="77777777" w:rsidR="00371102" w:rsidRPr="00371102" w:rsidRDefault="00371102" w:rsidP="00371102">
      <w:pPr>
        <w:ind w:firstLine="709"/>
        <w:jc w:val="center"/>
        <w:rPr>
          <w:rFonts w:ascii="Times New Roman" w:hAnsi="Times New Roman"/>
          <w:sz w:val="26"/>
          <w:szCs w:val="26"/>
        </w:rPr>
      </w:pPr>
    </w:p>
    <w:p w14:paraId="268C9A3D" w14:textId="77777777" w:rsidR="00371102" w:rsidRPr="00371102" w:rsidRDefault="00371102" w:rsidP="00371102">
      <w:pPr>
        <w:ind w:firstLine="709"/>
        <w:jc w:val="center"/>
        <w:rPr>
          <w:rFonts w:ascii="Times New Roman" w:hAnsi="Times New Roman"/>
          <w:sz w:val="26"/>
          <w:szCs w:val="26"/>
        </w:rPr>
      </w:pPr>
      <w:r w:rsidRPr="00371102">
        <w:rPr>
          <w:rFonts w:ascii="Times New Roman" w:hAnsi="Times New Roman"/>
          <w:sz w:val="26"/>
          <w:szCs w:val="26"/>
        </w:rPr>
        <w:t>УВЕДОМЛЕНИЕ О СОГЛАСОВАНИИ</w:t>
      </w:r>
    </w:p>
    <w:p w14:paraId="7B05EE46" w14:textId="77777777" w:rsidR="00371102" w:rsidRPr="00371102" w:rsidRDefault="00371102" w:rsidP="00371102">
      <w:pPr>
        <w:ind w:firstLine="709"/>
        <w:jc w:val="center"/>
        <w:rPr>
          <w:rFonts w:ascii="Times New Roman" w:hAnsi="Times New Roman"/>
          <w:sz w:val="26"/>
          <w:szCs w:val="26"/>
        </w:rPr>
      </w:pPr>
      <w:r w:rsidRPr="00371102">
        <w:rPr>
          <w:rFonts w:ascii="Times New Roman" w:hAnsi="Times New Roman"/>
          <w:sz w:val="26"/>
          <w:szCs w:val="26"/>
        </w:rPr>
        <w:t>установки информационной вывески, дизайн-проекта размещения вывески</w:t>
      </w:r>
    </w:p>
    <w:p w14:paraId="2D92E4A6"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775A7976"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64F296C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«_____» ________________ 20___ г. №______</w:t>
      </w:r>
    </w:p>
    <w:p w14:paraId="49904F40"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403D321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Получатель согласования: ________________________________________________</w:t>
      </w:r>
    </w:p>
    <w:p w14:paraId="06B7DFD9"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5713377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Тип вывески: ____________________________________________________________</w:t>
      </w:r>
    </w:p>
    <w:p w14:paraId="17447DF8"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39A1587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Адрес размещения: _____________________________________________________</w:t>
      </w:r>
    </w:p>
    <w:p w14:paraId="7DCC21C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1B399B61"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Дата начала размещения: _________________________________________________</w:t>
      </w:r>
    </w:p>
    <w:p w14:paraId="0C0A8CE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0BCCBB16"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Дата окончания размещения: ______________________________________________</w:t>
      </w:r>
    </w:p>
    <w:p w14:paraId="4831F8CF"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4022F16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Дополнительная информация: _____________________________________________</w:t>
      </w:r>
    </w:p>
    <w:p w14:paraId="17947602"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357FDFE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05BE5F98"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tbl>
      <w:tblPr>
        <w:tblW w:w="10206" w:type="dxa"/>
        <w:jc w:val="center"/>
        <w:tblCellMar>
          <w:left w:w="0" w:type="dxa"/>
          <w:right w:w="0" w:type="dxa"/>
        </w:tblCellMar>
        <w:tblLook w:val="04A0" w:firstRow="1" w:lastRow="0" w:firstColumn="1" w:lastColumn="0" w:noHBand="0" w:noVBand="1"/>
      </w:tblPr>
      <w:tblGrid>
        <w:gridCol w:w="2628"/>
        <w:gridCol w:w="833"/>
        <w:gridCol w:w="1770"/>
        <w:gridCol w:w="833"/>
        <w:gridCol w:w="4142"/>
      </w:tblGrid>
      <w:tr w:rsidR="00371102" w:rsidRPr="00371102" w14:paraId="62B44D1B" w14:textId="77777777" w:rsidTr="00415DD1">
        <w:trPr>
          <w:jc w:val="center"/>
        </w:trPr>
        <w:tc>
          <w:tcPr>
            <w:tcW w:w="2816" w:type="dxa"/>
            <w:tcBorders>
              <w:bottom w:val="single" w:sz="6" w:space="0" w:color="000000"/>
            </w:tcBorders>
            <w:tcMar>
              <w:top w:w="102" w:type="dxa"/>
              <w:left w:w="62" w:type="dxa"/>
              <w:bottom w:w="102" w:type="dxa"/>
              <w:right w:w="62" w:type="dxa"/>
            </w:tcMar>
            <w:hideMark/>
          </w:tcPr>
          <w:p w14:paraId="7365EB2F" w14:textId="77777777" w:rsidR="00371102" w:rsidRPr="00371102" w:rsidRDefault="00371102" w:rsidP="00415DD1">
            <w:pPr>
              <w:ind w:firstLine="709"/>
              <w:jc w:val="center"/>
              <w:rPr>
                <w:rFonts w:ascii="Times New Roman" w:hAnsi="Times New Roman"/>
                <w:sz w:val="26"/>
                <w:szCs w:val="26"/>
              </w:rPr>
            </w:pPr>
            <w:r w:rsidRPr="00371102">
              <w:rPr>
                <w:rFonts w:ascii="Times New Roman" w:hAnsi="Times New Roman"/>
                <w:sz w:val="26"/>
                <w:szCs w:val="26"/>
              </w:rPr>
              <w:t xml:space="preserve"> </w:t>
            </w:r>
          </w:p>
        </w:tc>
        <w:tc>
          <w:tcPr>
            <w:tcW w:w="471" w:type="dxa"/>
            <w:tcMar>
              <w:top w:w="102" w:type="dxa"/>
              <w:left w:w="62" w:type="dxa"/>
              <w:bottom w:w="102" w:type="dxa"/>
              <w:right w:w="62" w:type="dxa"/>
            </w:tcMar>
            <w:hideMark/>
          </w:tcPr>
          <w:p w14:paraId="27FC6748" w14:textId="77777777" w:rsidR="00371102" w:rsidRPr="00371102" w:rsidRDefault="00371102" w:rsidP="00415DD1">
            <w:pPr>
              <w:ind w:firstLine="709"/>
              <w:jc w:val="center"/>
              <w:rPr>
                <w:rFonts w:ascii="Times New Roman" w:hAnsi="Times New Roman"/>
                <w:sz w:val="26"/>
                <w:szCs w:val="26"/>
              </w:rPr>
            </w:pPr>
            <w:r w:rsidRPr="00371102">
              <w:rPr>
                <w:rFonts w:ascii="Times New Roman" w:hAnsi="Times New Roman"/>
                <w:sz w:val="26"/>
                <w:szCs w:val="26"/>
              </w:rPr>
              <w:t xml:space="preserve"> </w:t>
            </w:r>
          </w:p>
        </w:tc>
        <w:tc>
          <w:tcPr>
            <w:tcW w:w="1822" w:type="dxa"/>
            <w:tcBorders>
              <w:bottom w:val="single" w:sz="6" w:space="0" w:color="000000"/>
            </w:tcBorders>
            <w:tcMar>
              <w:top w:w="102" w:type="dxa"/>
              <w:left w:w="62" w:type="dxa"/>
              <w:bottom w:w="102" w:type="dxa"/>
              <w:right w:w="62" w:type="dxa"/>
            </w:tcMar>
            <w:hideMark/>
          </w:tcPr>
          <w:p w14:paraId="1912FCB7" w14:textId="77777777" w:rsidR="00371102" w:rsidRPr="00371102" w:rsidRDefault="00371102" w:rsidP="00415DD1">
            <w:pPr>
              <w:ind w:firstLine="709"/>
              <w:jc w:val="center"/>
              <w:rPr>
                <w:rFonts w:ascii="Times New Roman" w:hAnsi="Times New Roman"/>
                <w:sz w:val="26"/>
                <w:szCs w:val="26"/>
              </w:rPr>
            </w:pPr>
            <w:r w:rsidRPr="00371102">
              <w:rPr>
                <w:rFonts w:ascii="Times New Roman" w:hAnsi="Times New Roman"/>
                <w:sz w:val="26"/>
                <w:szCs w:val="26"/>
              </w:rPr>
              <w:t xml:space="preserve"> </w:t>
            </w:r>
          </w:p>
        </w:tc>
        <w:tc>
          <w:tcPr>
            <w:tcW w:w="455" w:type="dxa"/>
            <w:tcMar>
              <w:top w:w="102" w:type="dxa"/>
              <w:left w:w="62" w:type="dxa"/>
              <w:bottom w:w="102" w:type="dxa"/>
              <w:right w:w="62" w:type="dxa"/>
            </w:tcMar>
            <w:hideMark/>
          </w:tcPr>
          <w:p w14:paraId="0875BDDE" w14:textId="77777777" w:rsidR="00371102" w:rsidRPr="00371102" w:rsidRDefault="00371102" w:rsidP="00415DD1">
            <w:pPr>
              <w:ind w:firstLine="709"/>
              <w:jc w:val="center"/>
              <w:rPr>
                <w:rFonts w:ascii="Times New Roman" w:hAnsi="Times New Roman"/>
                <w:sz w:val="26"/>
                <w:szCs w:val="26"/>
              </w:rPr>
            </w:pPr>
            <w:r w:rsidRPr="00371102">
              <w:rPr>
                <w:rFonts w:ascii="Times New Roman" w:hAnsi="Times New Roman"/>
                <w:sz w:val="26"/>
                <w:szCs w:val="26"/>
              </w:rPr>
              <w:t xml:space="preserve"> </w:t>
            </w:r>
          </w:p>
        </w:tc>
        <w:tc>
          <w:tcPr>
            <w:tcW w:w="4642" w:type="dxa"/>
            <w:tcBorders>
              <w:bottom w:val="single" w:sz="6" w:space="0" w:color="000000"/>
            </w:tcBorders>
            <w:tcMar>
              <w:top w:w="102" w:type="dxa"/>
              <w:left w:w="62" w:type="dxa"/>
              <w:bottom w:w="102" w:type="dxa"/>
              <w:right w:w="62" w:type="dxa"/>
            </w:tcMar>
            <w:hideMark/>
          </w:tcPr>
          <w:p w14:paraId="2801A8C5" w14:textId="77777777" w:rsidR="00371102" w:rsidRPr="00371102" w:rsidRDefault="00371102" w:rsidP="00415DD1">
            <w:pPr>
              <w:ind w:firstLine="709"/>
              <w:jc w:val="center"/>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4E98A55C" w14:textId="77777777" w:rsidTr="00415DD1">
        <w:trPr>
          <w:jc w:val="center"/>
        </w:trPr>
        <w:tc>
          <w:tcPr>
            <w:tcW w:w="2816" w:type="dxa"/>
            <w:tcBorders>
              <w:top w:val="single" w:sz="6" w:space="0" w:color="000000"/>
            </w:tcBorders>
            <w:tcMar>
              <w:top w:w="102" w:type="dxa"/>
              <w:left w:w="62" w:type="dxa"/>
              <w:bottom w:w="102" w:type="dxa"/>
              <w:right w:w="62" w:type="dxa"/>
            </w:tcMar>
            <w:hideMark/>
          </w:tcPr>
          <w:p w14:paraId="39FEDFD9" w14:textId="77777777" w:rsidR="00371102" w:rsidRPr="00371102" w:rsidRDefault="00371102" w:rsidP="00415DD1">
            <w:pPr>
              <w:ind w:firstLine="709"/>
              <w:jc w:val="center"/>
              <w:rPr>
                <w:rFonts w:ascii="Times New Roman" w:hAnsi="Times New Roman"/>
                <w:sz w:val="16"/>
                <w:szCs w:val="16"/>
              </w:rPr>
            </w:pPr>
            <w:r w:rsidRPr="00371102">
              <w:rPr>
                <w:rFonts w:ascii="Times New Roman" w:hAnsi="Times New Roman"/>
                <w:sz w:val="16"/>
                <w:szCs w:val="16"/>
              </w:rPr>
              <w:t>(должность)</w:t>
            </w:r>
          </w:p>
        </w:tc>
        <w:tc>
          <w:tcPr>
            <w:tcW w:w="471" w:type="dxa"/>
            <w:tcMar>
              <w:top w:w="102" w:type="dxa"/>
              <w:left w:w="62" w:type="dxa"/>
              <w:bottom w:w="102" w:type="dxa"/>
              <w:right w:w="62" w:type="dxa"/>
            </w:tcMar>
            <w:hideMark/>
          </w:tcPr>
          <w:p w14:paraId="01DE55E9" w14:textId="77777777" w:rsidR="00371102" w:rsidRPr="00371102" w:rsidRDefault="00371102" w:rsidP="00415DD1">
            <w:pPr>
              <w:ind w:firstLine="709"/>
              <w:jc w:val="center"/>
              <w:rPr>
                <w:rFonts w:ascii="Times New Roman" w:hAnsi="Times New Roman"/>
                <w:sz w:val="16"/>
                <w:szCs w:val="16"/>
              </w:rPr>
            </w:pPr>
            <w:r w:rsidRPr="00371102">
              <w:rPr>
                <w:rFonts w:ascii="Times New Roman" w:hAnsi="Times New Roman"/>
                <w:sz w:val="16"/>
                <w:szCs w:val="16"/>
              </w:rPr>
              <w:t xml:space="preserve"> </w:t>
            </w:r>
          </w:p>
        </w:tc>
        <w:tc>
          <w:tcPr>
            <w:tcW w:w="1822" w:type="dxa"/>
            <w:tcBorders>
              <w:top w:val="single" w:sz="6" w:space="0" w:color="000000"/>
            </w:tcBorders>
            <w:tcMar>
              <w:top w:w="102" w:type="dxa"/>
              <w:left w:w="62" w:type="dxa"/>
              <w:bottom w:w="102" w:type="dxa"/>
              <w:right w:w="62" w:type="dxa"/>
            </w:tcMar>
            <w:hideMark/>
          </w:tcPr>
          <w:p w14:paraId="49928976" w14:textId="77777777" w:rsidR="00371102" w:rsidRPr="00371102" w:rsidRDefault="00371102" w:rsidP="00415DD1">
            <w:pPr>
              <w:ind w:firstLine="709"/>
              <w:jc w:val="center"/>
              <w:rPr>
                <w:rFonts w:ascii="Times New Roman" w:hAnsi="Times New Roman"/>
                <w:sz w:val="16"/>
                <w:szCs w:val="16"/>
              </w:rPr>
            </w:pPr>
            <w:r w:rsidRPr="00371102">
              <w:rPr>
                <w:rFonts w:ascii="Times New Roman" w:hAnsi="Times New Roman"/>
                <w:sz w:val="16"/>
                <w:szCs w:val="16"/>
              </w:rPr>
              <w:t>(подпись)</w:t>
            </w:r>
          </w:p>
        </w:tc>
        <w:tc>
          <w:tcPr>
            <w:tcW w:w="455" w:type="dxa"/>
            <w:tcMar>
              <w:top w:w="102" w:type="dxa"/>
              <w:left w:w="62" w:type="dxa"/>
              <w:bottom w:w="102" w:type="dxa"/>
              <w:right w:w="62" w:type="dxa"/>
            </w:tcMar>
            <w:hideMark/>
          </w:tcPr>
          <w:p w14:paraId="15B04818" w14:textId="77777777" w:rsidR="00371102" w:rsidRPr="00371102" w:rsidRDefault="00371102" w:rsidP="00415DD1">
            <w:pPr>
              <w:ind w:firstLine="709"/>
              <w:jc w:val="center"/>
              <w:rPr>
                <w:rFonts w:ascii="Times New Roman" w:hAnsi="Times New Roman"/>
                <w:sz w:val="16"/>
                <w:szCs w:val="16"/>
              </w:rPr>
            </w:pPr>
            <w:r w:rsidRPr="00371102">
              <w:rPr>
                <w:rFonts w:ascii="Times New Roman" w:hAnsi="Times New Roman"/>
                <w:sz w:val="16"/>
                <w:szCs w:val="16"/>
              </w:rPr>
              <w:t xml:space="preserve"> </w:t>
            </w:r>
          </w:p>
        </w:tc>
        <w:tc>
          <w:tcPr>
            <w:tcW w:w="4642" w:type="dxa"/>
            <w:tcBorders>
              <w:top w:val="single" w:sz="6" w:space="0" w:color="000000"/>
            </w:tcBorders>
            <w:tcMar>
              <w:top w:w="102" w:type="dxa"/>
              <w:left w:w="62" w:type="dxa"/>
              <w:bottom w:w="102" w:type="dxa"/>
              <w:right w:w="62" w:type="dxa"/>
            </w:tcMar>
            <w:hideMark/>
          </w:tcPr>
          <w:p w14:paraId="26CA6B21" w14:textId="77777777" w:rsidR="00371102" w:rsidRPr="00371102" w:rsidRDefault="00371102" w:rsidP="00415DD1">
            <w:pPr>
              <w:ind w:firstLine="709"/>
              <w:jc w:val="center"/>
              <w:rPr>
                <w:rFonts w:ascii="Times New Roman" w:hAnsi="Times New Roman"/>
                <w:sz w:val="16"/>
                <w:szCs w:val="16"/>
              </w:rPr>
            </w:pPr>
            <w:r w:rsidRPr="00371102">
              <w:rPr>
                <w:rFonts w:ascii="Times New Roman" w:hAnsi="Times New Roman"/>
                <w:sz w:val="16"/>
                <w:szCs w:val="16"/>
              </w:rPr>
              <w:t>(фамилия, имя, отчество</w:t>
            </w:r>
          </w:p>
          <w:p w14:paraId="3E7CA37C" w14:textId="77777777" w:rsidR="00371102" w:rsidRPr="00371102" w:rsidRDefault="00371102" w:rsidP="00415DD1">
            <w:pPr>
              <w:ind w:firstLine="709"/>
              <w:jc w:val="center"/>
              <w:rPr>
                <w:rFonts w:ascii="Times New Roman" w:hAnsi="Times New Roman"/>
                <w:sz w:val="16"/>
                <w:szCs w:val="16"/>
              </w:rPr>
            </w:pPr>
            <w:r w:rsidRPr="00371102">
              <w:rPr>
                <w:rFonts w:ascii="Times New Roman" w:hAnsi="Times New Roman"/>
                <w:sz w:val="16"/>
                <w:szCs w:val="16"/>
              </w:rPr>
              <w:t>(последнее - при наличии)</w:t>
            </w:r>
          </w:p>
        </w:tc>
      </w:tr>
    </w:tbl>
    <w:p w14:paraId="510CA80B"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6D977DDE"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67C49F9D"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7D2C2E83"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17E93CF0" w14:textId="77777777" w:rsidR="00371102" w:rsidRDefault="00371102" w:rsidP="00371102">
      <w:pPr>
        <w:ind w:firstLine="709"/>
        <w:jc w:val="right"/>
        <w:rPr>
          <w:rFonts w:ascii="Times New Roman" w:hAnsi="Times New Roman"/>
          <w:sz w:val="26"/>
          <w:szCs w:val="26"/>
        </w:rPr>
      </w:pPr>
    </w:p>
    <w:p w14:paraId="1C362CC2" w14:textId="77777777" w:rsidR="00371102" w:rsidRPr="00371102" w:rsidRDefault="00371102" w:rsidP="00371102">
      <w:pPr>
        <w:ind w:firstLine="709"/>
        <w:jc w:val="right"/>
        <w:rPr>
          <w:rFonts w:ascii="Times New Roman" w:hAnsi="Times New Roman"/>
          <w:sz w:val="26"/>
          <w:szCs w:val="26"/>
        </w:rPr>
      </w:pPr>
    </w:p>
    <w:p w14:paraId="69D38D11" w14:textId="77777777" w:rsidR="00371102" w:rsidRPr="00371102" w:rsidRDefault="00371102" w:rsidP="00371102">
      <w:pPr>
        <w:ind w:firstLine="709"/>
        <w:jc w:val="right"/>
        <w:rPr>
          <w:rFonts w:ascii="Times New Roman" w:hAnsi="Times New Roman"/>
          <w:sz w:val="26"/>
          <w:szCs w:val="26"/>
        </w:rPr>
      </w:pPr>
    </w:p>
    <w:p w14:paraId="73D7A2C2" w14:textId="77777777" w:rsidR="00371102" w:rsidRPr="00371102" w:rsidRDefault="00371102" w:rsidP="00371102">
      <w:pPr>
        <w:ind w:firstLine="709"/>
        <w:jc w:val="right"/>
        <w:rPr>
          <w:rFonts w:ascii="Times New Roman" w:hAnsi="Times New Roman"/>
          <w:sz w:val="26"/>
          <w:szCs w:val="26"/>
        </w:rPr>
      </w:pPr>
    </w:p>
    <w:p w14:paraId="328BE7A9" w14:textId="77777777" w:rsidR="00371102" w:rsidRPr="00371102" w:rsidRDefault="00371102" w:rsidP="00371102">
      <w:pPr>
        <w:ind w:firstLine="709"/>
        <w:jc w:val="right"/>
        <w:rPr>
          <w:rFonts w:ascii="Times New Roman" w:hAnsi="Times New Roman"/>
          <w:sz w:val="26"/>
          <w:szCs w:val="26"/>
        </w:rPr>
      </w:pPr>
    </w:p>
    <w:p w14:paraId="3C43098C"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72D220D0"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lastRenderedPageBreak/>
        <w:t>Приложение 5</w:t>
      </w:r>
    </w:p>
    <w:p w14:paraId="0241CD6B"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к административному регламенту</w:t>
      </w:r>
    </w:p>
    <w:p w14:paraId="31722D1B"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предоставления муниципальной услуги</w:t>
      </w:r>
    </w:p>
    <w:p w14:paraId="0439373C"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по установке информационной вывески,</w:t>
      </w:r>
    </w:p>
    <w:p w14:paraId="2208BBC9"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согласованию дизайн-проекта размещения</w:t>
      </w:r>
    </w:p>
    <w:p w14:paraId="4418D055"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вывески на территории сельского поселения «Кебанъёль» </w:t>
      </w:r>
    </w:p>
    <w:p w14:paraId="06FD1D35"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375622F1" w14:textId="77777777" w:rsidR="00371102" w:rsidRPr="00371102" w:rsidRDefault="00371102" w:rsidP="00371102">
      <w:pPr>
        <w:ind w:firstLine="709"/>
        <w:jc w:val="center"/>
        <w:outlineLvl w:val="0"/>
        <w:rPr>
          <w:rFonts w:ascii="Times New Roman" w:hAnsi="Times New Roman"/>
          <w:b/>
          <w:bCs/>
          <w:kern w:val="36"/>
          <w:sz w:val="26"/>
          <w:szCs w:val="26"/>
        </w:rPr>
      </w:pPr>
      <w:r w:rsidRPr="00371102">
        <w:rPr>
          <w:rFonts w:ascii="Times New Roman" w:hAnsi="Times New Roman"/>
          <w:kern w:val="36"/>
          <w:sz w:val="26"/>
          <w:szCs w:val="26"/>
        </w:rPr>
        <w:t xml:space="preserve">Администрация сельского поселения «Кебанъёль» </w:t>
      </w:r>
    </w:p>
    <w:p w14:paraId="7E87433A" w14:textId="77777777" w:rsidR="00371102" w:rsidRPr="00371102" w:rsidRDefault="00371102" w:rsidP="00371102">
      <w:pPr>
        <w:shd w:val="clear" w:color="auto" w:fill="FFFFFF"/>
        <w:ind w:firstLine="709"/>
        <w:rPr>
          <w:rFonts w:ascii="Times New Roman" w:hAnsi="Times New Roman"/>
          <w:sz w:val="26"/>
          <w:szCs w:val="26"/>
        </w:rPr>
      </w:pPr>
    </w:p>
    <w:p w14:paraId="262AF372" w14:textId="77777777" w:rsidR="00371102" w:rsidRPr="00371102" w:rsidRDefault="00371102" w:rsidP="00371102">
      <w:pPr>
        <w:ind w:firstLine="709"/>
        <w:jc w:val="center"/>
        <w:rPr>
          <w:rFonts w:ascii="Times New Roman" w:hAnsi="Times New Roman"/>
          <w:sz w:val="26"/>
          <w:szCs w:val="26"/>
        </w:rPr>
      </w:pPr>
      <w:r w:rsidRPr="00371102">
        <w:rPr>
          <w:rFonts w:ascii="Times New Roman" w:hAnsi="Times New Roman"/>
          <w:sz w:val="26"/>
          <w:szCs w:val="26"/>
        </w:rPr>
        <w:t>РЕШЕНИЕ</w:t>
      </w:r>
    </w:p>
    <w:p w14:paraId="58CA1B21" w14:textId="77777777" w:rsidR="00371102" w:rsidRPr="00371102" w:rsidRDefault="00371102" w:rsidP="00371102">
      <w:pPr>
        <w:ind w:firstLine="709"/>
        <w:jc w:val="center"/>
        <w:rPr>
          <w:rFonts w:ascii="Times New Roman" w:hAnsi="Times New Roman"/>
          <w:sz w:val="26"/>
          <w:szCs w:val="26"/>
        </w:rPr>
      </w:pPr>
      <w:r w:rsidRPr="00371102">
        <w:rPr>
          <w:rFonts w:ascii="Times New Roman" w:hAnsi="Times New Roman"/>
          <w:sz w:val="26"/>
          <w:szCs w:val="26"/>
        </w:rPr>
        <w:t>об отказе в предоставлении муниципальной услуги</w:t>
      </w:r>
    </w:p>
    <w:p w14:paraId="5C7F9C1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tbl>
      <w:tblPr>
        <w:tblW w:w="15450" w:type="dxa"/>
        <w:tblCellMar>
          <w:left w:w="0" w:type="dxa"/>
          <w:right w:w="0" w:type="dxa"/>
        </w:tblCellMar>
        <w:tblLook w:val="04A0" w:firstRow="1" w:lastRow="0" w:firstColumn="1" w:lastColumn="0" w:noHBand="0" w:noVBand="1"/>
      </w:tblPr>
      <w:tblGrid>
        <w:gridCol w:w="7724"/>
        <w:gridCol w:w="7726"/>
      </w:tblGrid>
      <w:tr w:rsidR="00371102" w:rsidRPr="00371102" w14:paraId="1A6E3531" w14:textId="77777777" w:rsidTr="00415DD1">
        <w:tc>
          <w:tcPr>
            <w:tcW w:w="5102" w:type="dxa"/>
            <w:hideMark/>
          </w:tcPr>
          <w:p w14:paraId="2694667E" w14:textId="77777777" w:rsidR="00371102" w:rsidRPr="00371102" w:rsidRDefault="00371102" w:rsidP="00415DD1">
            <w:pPr>
              <w:ind w:firstLine="709"/>
              <w:rPr>
                <w:rFonts w:ascii="Times New Roman" w:hAnsi="Times New Roman"/>
                <w:sz w:val="26"/>
                <w:szCs w:val="26"/>
              </w:rPr>
            </w:pPr>
            <w:r w:rsidRPr="00371102">
              <w:rPr>
                <w:rFonts w:ascii="Times New Roman" w:hAnsi="Times New Roman"/>
                <w:sz w:val="26"/>
                <w:szCs w:val="26"/>
              </w:rPr>
              <w:t>«_____» ________________ 20___ г.</w:t>
            </w:r>
          </w:p>
        </w:tc>
        <w:tc>
          <w:tcPr>
            <w:tcW w:w="5103" w:type="dxa"/>
            <w:hideMark/>
          </w:tcPr>
          <w:p w14:paraId="262CA978" w14:textId="77777777" w:rsidR="00371102" w:rsidRPr="00371102" w:rsidRDefault="00371102" w:rsidP="00415DD1">
            <w:pPr>
              <w:ind w:firstLine="709"/>
              <w:jc w:val="right"/>
              <w:rPr>
                <w:rFonts w:ascii="Times New Roman" w:hAnsi="Times New Roman"/>
                <w:sz w:val="26"/>
                <w:szCs w:val="26"/>
              </w:rPr>
            </w:pPr>
            <w:r w:rsidRPr="00371102">
              <w:rPr>
                <w:rFonts w:ascii="Times New Roman" w:hAnsi="Times New Roman"/>
                <w:sz w:val="26"/>
                <w:szCs w:val="26"/>
              </w:rPr>
              <w:t>№ ______</w:t>
            </w:r>
          </w:p>
        </w:tc>
      </w:tr>
    </w:tbl>
    <w:p w14:paraId="10FB4F0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14146CAF" w14:textId="77777777" w:rsidR="00371102" w:rsidRPr="00371102" w:rsidRDefault="00371102" w:rsidP="00371102">
      <w:pPr>
        <w:pBdr>
          <w:bottom w:val="single" w:sz="12" w:space="1" w:color="000000"/>
        </w:pBdr>
        <w:ind w:firstLine="709"/>
        <w:rPr>
          <w:rFonts w:ascii="Times New Roman" w:hAnsi="Times New Roman"/>
          <w:sz w:val="26"/>
          <w:szCs w:val="26"/>
        </w:rPr>
      </w:pPr>
      <w:r w:rsidRPr="00371102">
        <w:rPr>
          <w:rFonts w:ascii="Times New Roman" w:hAnsi="Times New Roman"/>
          <w:sz w:val="26"/>
          <w:szCs w:val="26"/>
        </w:rPr>
        <w:t>По результатам рассмотрения заявления от ___________ № _______ на предоставление муниципальной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6E9A2992"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2B39C87E" w14:textId="77777777" w:rsidR="00371102" w:rsidRPr="00371102" w:rsidRDefault="00371102" w:rsidP="00371102">
      <w:pPr>
        <w:pBdr>
          <w:top w:val="single" w:sz="12" w:space="1" w:color="000000"/>
          <w:bottom w:val="single" w:sz="12" w:space="1" w:color="000000"/>
        </w:pBdr>
        <w:ind w:firstLine="709"/>
        <w:rPr>
          <w:rFonts w:ascii="Times New Roman" w:hAnsi="Times New Roman"/>
          <w:sz w:val="26"/>
          <w:szCs w:val="26"/>
        </w:rPr>
      </w:pPr>
      <w:r w:rsidRPr="00371102">
        <w:rPr>
          <w:rFonts w:ascii="Times New Roman" w:hAnsi="Times New Roman"/>
          <w:sz w:val="26"/>
          <w:szCs w:val="26"/>
        </w:rPr>
        <w:t xml:space="preserve"> </w:t>
      </w:r>
    </w:p>
    <w:p w14:paraId="62CD4663" w14:textId="77777777" w:rsidR="00371102" w:rsidRPr="00371102" w:rsidRDefault="00371102" w:rsidP="00371102">
      <w:pPr>
        <w:pBdr>
          <w:bottom w:val="single" w:sz="12" w:space="1" w:color="000000"/>
        </w:pBdr>
        <w:ind w:firstLine="709"/>
        <w:rPr>
          <w:rFonts w:ascii="Times New Roman" w:hAnsi="Times New Roman"/>
          <w:sz w:val="26"/>
          <w:szCs w:val="26"/>
        </w:rPr>
      </w:pPr>
      <w:r w:rsidRPr="00371102">
        <w:rPr>
          <w:rFonts w:ascii="Times New Roman" w:hAnsi="Times New Roman"/>
          <w:sz w:val="26"/>
          <w:szCs w:val="26"/>
        </w:rPr>
        <w:t xml:space="preserve"> </w:t>
      </w:r>
    </w:p>
    <w:p w14:paraId="78124224"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6F805AC8"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____________________</w:t>
      </w:r>
    </w:p>
    <w:p w14:paraId="2A27A6AA" w14:textId="77777777" w:rsidR="00371102" w:rsidRPr="00371102" w:rsidRDefault="00371102" w:rsidP="00371102">
      <w:pPr>
        <w:ind w:firstLine="709"/>
        <w:jc w:val="center"/>
        <w:rPr>
          <w:rFonts w:ascii="Times New Roman" w:hAnsi="Times New Roman"/>
          <w:sz w:val="26"/>
          <w:szCs w:val="26"/>
        </w:rPr>
      </w:pPr>
      <w:r w:rsidRPr="00371102">
        <w:rPr>
          <w:rFonts w:ascii="Times New Roman" w:hAnsi="Times New Roman"/>
          <w:sz w:val="26"/>
          <w:szCs w:val="26"/>
        </w:rPr>
        <w:t>(Разъяснение причин отказа)</w:t>
      </w:r>
    </w:p>
    <w:p w14:paraId="4E3192E9"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5EDDD59A"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Дополнительная информация: _____________________________________________</w:t>
      </w:r>
    </w:p>
    <w:p w14:paraId="7F58506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7A1283D8"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14:paraId="3358E749"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tbl>
      <w:tblPr>
        <w:tblW w:w="10206" w:type="dxa"/>
        <w:jc w:val="center"/>
        <w:tblCellMar>
          <w:left w:w="0" w:type="dxa"/>
          <w:right w:w="0" w:type="dxa"/>
        </w:tblCellMar>
        <w:tblLook w:val="04A0" w:firstRow="1" w:lastRow="0" w:firstColumn="1" w:lastColumn="0" w:noHBand="0" w:noVBand="1"/>
      </w:tblPr>
      <w:tblGrid>
        <w:gridCol w:w="2628"/>
        <w:gridCol w:w="833"/>
        <w:gridCol w:w="1770"/>
        <w:gridCol w:w="833"/>
        <w:gridCol w:w="4142"/>
      </w:tblGrid>
      <w:tr w:rsidR="00371102" w:rsidRPr="00371102" w14:paraId="28E98BB3" w14:textId="77777777" w:rsidTr="00415DD1">
        <w:trPr>
          <w:jc w:val="center"/>
        </w:trPr>
        <w:tc>
          <w:tcPr>
            <w:tcW w:w="2816" w:type="dxa"/>
            <w:tcBorders>
              <w:bottom w:val="single" w:sz="6" w:space="0" w:color="000000"/>
            </w:tcBorders>
            <w:tcMar>
              <w:top w:w="102" w:type="dxa"/>
              <w:left w:w="62" w:type="dxa"/>
              <w:bottom w:w="102" w:type="dxa"/>
              <w:right w:w="62" w:type="dxa"/>
            </w:tcMar>
            <w:hideMark/>
          </w:tcPr>
          <w:p w14:paraId="74ADB20F" w14:textId="77777777" w:rsidR="00371102" w:rsidRPr="00371102" w:rsidRDefault="00371102" w:rsidP="00415DD1">
            <w:pPr>
              <w:ind w:firstLine="709"/>
              <w:rPr>
                <w:rFonts w:ascii="Times New Roman" w:hAnsi="Times New Roman"/>
                <w:sz w:val="26"/>
                <w:szCs w:val="26"/>
              </w:rPr>
            </w:pPr>
            <w:r w:rsidRPr="00371102">
              <w:rPr>
                <w:rFonts w:ascii="Times New Roman" w:hAnsi="Times New Roman"/>
                <w:sz w:val="26"/>
                <w:szCs w:val="26"/>
              </w:rPr>
              <w:t xml:space="preserve"> </w:t>
            </w:r>
          </w:p>
        </w:tc>
        <w:tc>
          <w:tcPr>
            <w:tcW w:w="471" w:type="dxa"/>
            <w:tcMar>
              <w:top w:w="102" w:type="dxa"/>
              <w:left w:w="62" w:type="dxa"/>
              <w:bottom w:w="102" w:type="dxa"/>
              <w:right w:w="62" w:type="dxa"/>
            </w:tcMar>
            <w:hideMark/>
          </w:tcPr>
          <w:p w14:paraId="4694E1C9" w14:textId="77777777" w:rsidR="00371102" w:rsidRPr="00371102" w:rsidRDefault="00371102" w:rsidP="00415DD1">
            <w:pPr>
              <w:ind w:firstLine="709"/>
              <w:rPr>
                <w:rFonts w:ascii="Times New Roman" w:hAnsi="Times New Roman"/>
                <w:sz w:val="26"/>
                <w:szCs w:val="26"/>
              </w:rPr>
            </w:pPr>
            <w:r w:rsidRPr="00371102">
              <w:rPr>
                <w:rFonts w:ascii="Times New Roman" w:hAnsi="Times New Roman"/>
                <w:sz w:val="26"/>
                <w:szCs w:val="26"/>
              </w:rPr>
              <w:t xml:space="preserve"> </w:t>
            </w:r>
          </w:p>
        </w:tc>
        <w:tc>
          <w:tcPr>
            <w:tcW w:w="1822" w:type="dxa"/>
            <w:tcBorders>
              <w:bottom w:val="single" w:sz="6" w:space="0" w:color="000000"/>
            </w:tcBorders>
            <w:tcMar>
              <w:top w:w="102" w:type="dxa"/>
              <w:left w:w="62" w:type="dxa"/>
              <w:bottom w:w="102" w:type="dxa"/>
              <w:right w:w="62" w:type="dxa"/>
            </w:tcMar>
            <w:hideMark/>
          </w:tcPr>
          <w:p w14:paraId="58A6AB11" w14:textId="77777777" w:rsidR="00371102" w:rsidRPr="00371102" w:rsidRDefault="00371102" w:rsidP="00415DD1">
            <w:pPr>
              <w:ind w:firstLine="709"/>
              <w:rPr>
                <w:rFonts w:ascii="Times New Roman" w:hAnsi="Times New Roman"/>
                <w:sz w:val="26"/>
                <w:szCs w:val="26"/>
              </w:rPr>
            </w:pPr>
            <w:r w:rsidRPr="00371102">
              <w:rPr>
                <w:rFonts w:ascii="Times New Roman" w:hAnsi="Times New Roman"/>
                <w:sz w:val="26"/>
                <w:szCs w:val="26"/>
              </w:rPr>
              <w:t xml:space="preserve"> </w:t>
            </w:r>
          </w:p>
        </w:tc>
        <w:tc>
          <w:tcPr>
            <w:tcW w:w="455" w:type="dxa"/>
            <w:tcMar>
              <w:top w:w="102" w:type="dxa"/>
              <w:left w:w="62" w:type="dxa"/>
              <w:bottom w:w="102" w:type="dxa"/>
              <w:right w:w="62" w:type="dxa"/>
            </w:tcMar>
            <w:hideMark/>
          </w:tcPr>
          <w:p w14:paraId="0CFD9D38" w14:textId="77777777" w:rsidR="00371102" w:rsidRPr="00371102" w:rsidRDefault="00371102" w:rsidP="00415DD1">
            <w:pPr>
              <w:ind w:firstLine="709"/>
              <w:rPr>
                <w:rFonts w:ascii="Times New Roman" w:hAnsi="Times New Roman"/>
                <w:sz w:val="26"/>
                <w:szCs w:val="26"/>
              </w:rPr>
            </w:pPr>
            <w:r w:rsidRPr="00371102">
              <w:rPr>
                <w:rFonts w:ascii="Times New Roman" w:hAnsi="Times New Roman"/>
                <w:sz w:val="26"/>
                <w:szCs w:val="26"/>
              </w:rPr>
              <w:t xml:space="preserve"> </w:t>
            </w:r>
          </w:p>
        </w:tc>
        <w:tc>
          <w:tcPr>
            <w:tcW w:w="4642" w:type="dxa"/>
            <w:tcBorders>
              <w:bottom w:val="single" w:sz="6" w:space="0" w:color="000000"/>
            </w:tcBorders>
            <w:tcMar>
              <w:top w:w="102" w:type="dxa"/>
              <w:left w:w="62" w:type="dxa"/>
              <w:bottom w:w="102" w:type="dxa"/>
              <w:right w:w="62" w:type="dxa"/>
            </w:tcMar>
            <w:hideMark/>
          </w:tcPr>
          <w:p w14:paraId="78853259" w14:textId="77777777" w:rsidR="00371102" w:rsidRPr="00371102" w:rsidRDefault="00371102" w:rsidP="00415DD1">
            <w:pPr>
              <w:ind w:firstLine="709"/>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2961BC2F" w14:textId="77777777" w:rsidTr="00415DD1">
        <w:trPr>
          <w:trHeight w:val="511"/>
          <w:jc w:val="center"/>
        </w:trPr>
        <w:tc>
          <w:tcPr>
            <w:tcW w:w="2816" w:type="dxa"/>
            <w:tcBorders>
              <w:top w:val="single" w:sz="6" w:space="0" w:color="000000"/>
            </w:tcBorders>
            <w:tcMar>
              <w:top w:w="102" w:type="dxa"/>
              <w:left w:w="62" w:type="dxa"/>
              <w:bottom w:w="102" w:type="dxa"/>
              <w:right w:w="62" w:type="dxa"/>
            </w:tcMar>
            <w:hideMark/>
          </w:tcPr>
          <w:p w14:paraId="22A1262D" w14:textId="77777777" w:rsidR="00371102" w:rsidRPr="00371102" w:rsidRDefault="00371102" w:rsidP="00415DD1">
            <w:pPr>
              <w:ind w:firstLine="709"/>
              <w:jc w:val="center"/>
              <w:rPr>
                <w:rFonts w:ascii="Times New Roman" w:hAnsi="Times New Roman"/>
                <w:sz w:val="16"/>
                <w:szCs w:val="16"/>
              </w:rPr>
            </w:pPr>
            <w:r w:rsidRPr="00371102">
              <w:rPr>
                <w:rFonts w:ascii="Times New Roman" w:hAnsi="Times New Roman"/>
                <w:sz w:val="16"/>
                <w:szCs w:val="16"/>
              </w:rPr>
              <w:t>(должность)</w:t>
            </w:r>
          </w:p>
        </w:tc>
        <w:tc>
          <w:tcPr>
            <w:tcW w:w="471" w:type="dxa"/>
            <w:tcMar>
              <w:top w:w="102" w:type="dxa"/>
              <w:left w:w="62" w:type="dxa"/>
              <w:bottom w:w="102" w:type="dxa"/>
              <w:right w:w="62" w:type="dxa"/>
            </w:tcMar>
            <w:hideMark/>
          </w:tcPr>
          <w:p w14:paraId="1B423F27" w14:textId="77777777" w:rsidR="00371102" w:rsidRPr="00371102" w:rsidRDefault="00371102" w:rsidP="00415DD1">
            <w:pPr>
              <w:ind w:firstLine="709"/>
              <w:jc w:val="center"/>
              <w:rPr>
                <w:rFonts w:ascii="Times New Roman" w:hAnsi="Times New Roman"/>
                <w:sz w:val="16"/>
                <w:szCs w:val="16"/>
              </w:rPr>
            </w:pPr>
            <w:r w:rsidRPr="00371102">
              <w:rPr>
                <w:rFonts w:ascii="Times New Roman" w:hAnsi="Times New Roman"/>
                <w:sz w:val="16"/>
                <w:szCs w:val="16"/>
              </w:rPr>
              <w:t xml:space="preserve"> </w:t>
            </w:r>
          </w:p>
        </w:tc>
        <w:tc>
          <w:tcPr>
            <w:tcW w:w="1822" w:type="dxa"/>
            <w:tcBorders>
              <w:top w:val="single" w:sz="6" w:space="0" w:color="000000"/>
            </w:tcBorders>
            <w:tcMar>
              <w:top w:w="102" w:type="dxa"/>
              <w:left w:w="62" w:type="dxa"/>
              <w:bottom w:w="102" w:type="dxa"/>
              <w:right w:w="62" w:type="dxa"/>
            </w:tcMar>
            <w:hideMark/>
          </w:tcPr>
          <w:p w14:paraId="577D747D" w14:textId="77777777" w:rsidR="00371102" w:rsidRPr="00371102" w:rsidRDefault="00371102" w:rsidP="00415DD1">
            <w:pPr>
              <w:ind w:firstLine="709"/>
              <w:jc w:val="center"/>
              <w:rPr>
                <w:rFonts w:ascii="Times New Roman" w:hAnsi="Times New Roman"/>
                <w:sz w:val="16"/>
                <w:szCs w:val="16"/>
              </w:rPr>
            </w:pPr>
            <w:r w:rsidRPr="00371102">
              <w:rPr>
                <w:rFonts w:ascii="Times New Roman" w:hAnsi="Times New Roman"/>
                <w:sz w:val="16"/>
                <w:szCs w:val="16"/>
              </w:rPr>
              <w:t>(подпись)</w:t>
            </w:r>
          </w:p>
        </w:tc>
        <w:tc>
          <w:tcPr>
            <w:tcW w:w="455" w:type="dxa"/>
            <w:tcMar>
              <w:top w:w="102" w:type="dxa"/>
              <w:left w:w="62" w:type="dxa"/>
              <w:bottom w:w="102" w:type="dxa"/>
              <w:right w:w="62" w:type="dxa"/>
            </w:tcMar>
            <w:hideMark/>
          </w:tcPr>
          <w:p w14:paraId="02EAB788" w14:textId="77777777" w:rsidR="00371102" w:rsidRPr="00371102" w:rsidRDefault="00371102" w:rsidP="00415DD1">
            <w:pPr>
              <w:ind w:firstLine="709"/>
              <w:rPr>
                <w:rFonts w:ascii="Times New Roman" w:hAnsi="Times New Roman"/>
                <w:sz w:val="16"/>
                <w:szCs w:val="16"/>
              </w:rPr>
            </w:pPr>
            <w:r w:rsidRPr="00371102">
              <w:rPr>
                <w:rFonts w:ascii="Times New Roman" w:hAnsi="Times New Roman"/>
                <w:sz w:val="16"/>
                <w:szCs w:val="16"/>
              </w:rPr>
              <w:t xml:space="preserve"> </w:t>
            </w:r>
          </w:p>
        </w:tc>
        <w:tc>
          <w:tcPr>
            <w:tcW w:w="4642" w:type="dxa"/>
            <w:tcBorders>
              <w:top w:val="single" w:sz="6" w:space="0" w:color="000000"/>
            </w:tcBorders>
            <w:tcMar>
              <w:top w:w="102" w:type="dxa"/>
              <w:left w:w="62" w:type="dxa"/>
              <w:bottom w:w="102" w:type="dxa"/>
              <w:right w:w="62" w:type="dxa"/>
            </w:tcMar>
            <w:hideMark/>
          </w:tcPr>
          <w:p w14:paraId="018F80E7" w14:textId="77777777" w:rsidR="00371102" w:rsidRPr="00371102" w:rsidRDefault="00371102" w:rsidP="00415DD1">
            <w:pPr>
              <w:ind w:firstLine="709"/>
              <w:jc w:val="center"/>
              <w:rPr>
                <w:rFonts w:ascii="Times New Roman" w:hAnsi="Times New Roman"/>
                <w:sz w:val="16"/>
                <w:szCs w:val="16"/>
              </w:rPr>
            </w:pPr>
            <w:r w:rsidRPr="00371102">
              <w:rPr>
                <w:rFonts w:ascii="Times New Roman" w:hAnsi="Times New Roman"/>
                <w:sz w:val="16"/>
                <w:szCs w:val="16"/>
              </w:rPr>
              <w:t>(фамилия, имя, отчество</w:t>
            </w:r>
          </w:p>
          <w:p w14:paraId="7950BCA3" w14:textId="77777777" w:rsidR="00371102" w:rsidRPr="00371102" w:rsidRDefault="00371102" w:rsidP="00415DD1">
            <w:pPr>
              <w:ind w:firstLine="709"/>
              <w:jc w:val="center"/>
              <w:rPr>
                <w:rFonts w:ascii="Times New Roman" w:hAnsi="Times New Roman"/>
                <w:sz w:val="16"/>
                <w:szCs w:val="16"/>
              </w:rPr>
            </w:pPr>
            <w:r w:rsidRPr="00371102">
              <w:rPr>
                <w:rFonts w:ascii="Times New Roman" w:hAnsi="Times New Roman"/>
                <w:sz w:val="16"/>
                <w:szCs w:val="16"/>
              </w:rPr>
              <w:t>(последнее - при наличии))</w:t>
            </w:r>
          </w:p>
        </w:tc>
      </w:tr>
    </w:tbl>
    <w:p w14:paraId="257D315D"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4EDB91E7"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587931F1"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3C7DE163"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443C6FF3"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5D9FA713" w14:textId="77777777" w:rsidR="00371102" w:rsidRPr="00371102" w:rsidRDefault="00371102" w:rsidP="00371102">
      <w:pPr>
        <w:ind w:firstLine="709"/>
        <w:jc w:val="right"/>
        <w:rPr>
          <w:rFonts w:ascii="Times New Roman" w:hAnsi="Times New Roman"/>
          <w:sz w:val="26"/>
          <w:szCs w:val="26"/>
        </w:rPr>
      </w:pPr>
    </w:p>
    <w:p w14:paraId="50D97006" w14:textId="77777777" w:rsidR="00371102" w:rsidRPr="00371102" w:rsidRDefault="00371102" w:rsidP="00371102">
      <w:pPr>
        <w:ind w:firstLine="709"/>
        <w:jc w:val="right"/>
        <w:rPr>
          <w:rFonts w:ascii="Times New Roman" w:hAnsi="Times New Roman"/>
          <w:sz w:val="26"/>
          <w:szCs w:val="26"/>
        </w:rPr>
      </w:pPr>
    </w:p>
    <w:p w14:paraId="40AB7424" w14:textId="77777777" w:rsidR="00371102" w:rsidRPr="00371102" w:rsidRDefault="00371102" w:rsidP="00371102">
      <w:pPr>
        <w:ind w:firstLine="709"/>
        <w:jc w:val="right"/>
        <w:rPr>
          <w:rFonts w:ascii="Times New Roman" w:hAnsi="Times New Roman"/>
          <w:sz w:val="26"/>
          <w:szCs w:val="26"/>
        </w:rPr>
      </w:pPr>
    </w:p>
    <w:p w14:paraId="0C935A61" w14:textId="77777777" w:rsidR="00371102" w:rsidRPr="00371102" w:rsidRDefault="00371102" w:rsidP="00371102">
      <w:pPr>
        <w:ind w:firstLine="709"/>
        <w:jc w:val="right"/>
        <w:rPr>
          <w:rFonts w:ascii="Times New Roman" w:hAnsi="Times New Roman"/>
          <w:sz w:val="26"/>
          <w:szCs w:val="26"/>
        </w:rPr>
      </w:pPr>
    </w:p>
    <w:p w14:paraId="0BFEF1CA" w14:textId="77777777" w:rsidR="00371102" w:rsidRPr="00371102" w:rsidRDefault="00371102" w:rsidP="00371102">
      <w:pPr>
        <w:ind w:firstLine="709"/>
        <w:jc w:val="right"/>
        <w:rPr>
          <w:rFonts w:ascii="Times New Roman" w:hAnsi="Times New Roman"/>
          <w:sz w:val="26"/>
          <w:szCs w:val="26"/>
        </w:rPr>
      </w:pPr>
    </w:p>
    <w:p w14:paraId="4C288295" w14:textId="77777777" w:rsidR="00371102" w:rsidRDefault="00371102" w:rsidP="00371102">
      <w:pPr>
        <w:ind w:firstLine="709"/>
        <w:jc w:val="right"/>
        <w:rPr>
          <w:rFonts w:ascii="Times New Roman" w:hAnsi="Times New Roman"/>
          <w:sz w:val="26"/>
          <w:szCs w:val="26"/>
        </w:rPr>
      </w:pPr>
    </w:p>
    <w:p w14:paraId="3186ED6A"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lastRenderedPageBreak/>
        <w:t>Приложение 6</w:t>
      </w:r>
    </w:p>
    <w:p w14:paraId="204EDAF8"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к административному регламенту</w:t>
      </w:r>
    </w:p>
    <w:p w14:paraId="0C331F4F"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предоставления муниципальной услуги</w:t>
      </w:r>
    </w:p>
    <w:p w14:paraId="2044CA8E"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по установке информационной вывески,</w:t>
      </w:r>
    </w:p>
    <w:p w14:paraId="0A1B6D8D"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согласованию дизайн-проекта размещения</w:t>
      </w:r>
    </w:p>
    <w:p w14:paraId="59466408"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вывески на территории сельского поселения «Кебанъёль» </w:t>
      </w:r>
    </w:p>
    <w:p w14:paraId="7C786E61" w14:textId="77777777" w:rsidR="00371102" w:rsidRPr="00371102" w:rsidRDefault="00371102" w:rsidP="00371102">
      <w:pPr>
        <w:ind w:firstLine="709"/>
        <w:jc w:val="right"/>
        <w:rPr>
          <w:rFonts w:ascii="Times New Roman" w:hAnsi="Times New Roman"/>
          <w:sz w:val="26"/>
          <w:szCs w:val="26"/>
        </w:rPr>
      </w:pPr>
      <w:r w:rsidRPr="00371102">
        <w:rPr>
          <w:rFonts w:ascii="Times New Roman" w:hAnsi="Times New Roman"/>
          <w:sz w:val="26"/>
          <w:szCs w:val="26"/>
        </w:rPr>
        <w:t xml:space="preserve"> </w:t>
      </w:r>
    </w:p>
    <w:p w14:paraId="332F7986" w14:textId="77777777" w:rsidR="00371102" w:rsidRPr="00371102" w:rsidRDefault="00371102" w:rsidP="00371102">
      <w:pPr>
        <w:ind w:firstLine="709"/>
        <w:jc w:val="center"/>
        <w:outlineLvl w:val="0"/>
        <w:rPr>
          <w:rFonts w:ascii="Times New Roman" w:hAnsi="Times New Roman"/>
          <w:b/>
          <w:bCs/>
          <w:kern w:val="36"/>
          <w:sz w:val="26"/>
          <w:szCs w:val="26"/>
        </w:rPr>
      </w:pPr>
      <w:r w:rsidRPr="00371102">
        <w:rPr>
          <w:rFonts w:ascii="Times New Roman" w:hAnsi="Times New Roman"/>
          <w:kern w:val="36"/>
          <w:sz w:val="26"/>
          <w:szCs w:val="26"/>
        </w:rPr>
        <w:t xml:space="preserve">Администрация Сельского поселения «Кебанъёль» </w:t>
      </w:r>
    </w:p>
    <w:p w14:paraId="3F55CDF1" w14:textId="77777777" w:rsidR="00371102" w:rsidRPr="00371102" w:rsidRDefault="00371102" w:rsidP="00371102">
      <w:pPr>
        <w:ind w:firstLine="709"/>
        <w:jc w:val="center"/>
        <w:rPr>
          <w:rFonts w:ascii="Times New Roman" w:hAnsi="Times New Roman"/>
          <w:sz w:val="26"/>
          <w:szCs w:val="26"/>
        </w:rPr>
      </w:pPr>
    </w:p>
    <w:p w14:paraId="59CA5C3C" w14:textId="77777777" w:rsidR="00371102" w:rsidRPr="00371102" w:rsidRDefault="00371102" w:rsidP="00371102">
      <w:pPr>
        <w:ind w:firstLine="709"/>
        <w:jc w:val="center"/>
        <w:rPr>
          <w:rFonts w:ascii="Times New Roman" w:hAnsi="Times New Roman"/>
          <w:sz w:val="26"/>
          <w:szCs w:val="26"/>
        </w:rPr>
      </w:pPr>
      <w:r w:rsidRPr="00371102">
        <w:rPr>
          <w:rFonts w:ascii="Times New Roman" w:hAnsi="Times New Roman"/>
          <w:sz w:val="26"/>
          <w:szCs w:val="26"/>
        </w:rPr>
        <w:t>РЕШЕНИЕ</w:t>
      </w:r>
    </w:p>
    <w:p w14:paraId="434140CA" w14:textId="77777777" w:rsidR="00371102" w:rsidRPr="00371102" w:rsidRDefault="00371102" w:rsidP="00371102">
      <w:pPr>
        <w:ind w:firstLine="709"/>
        <w:jc w:val="center"/>
        <w:rPr>
          <w:rFonts w:ascii="Times New Roman" w:hAnsi="Times New Roman"/>
          <w:sz w:val="26"/>
          <w:szCs w:val="26"/>
        </w:rPr>
      </w:pPr>
      <w:r w:rsidRPr="00371102">
        <w:rPr>
          <w:rFonts w:ascii="Times New Roman" w:hAnsi="Times New Roman"/>
          <w:sz w:val="26"/>
          <w:szCs w:val="26"/>
        </w:rPr>
        <w:t>об отказе в приеме документов, необходимых для предоставления муниципальной услуги</w:t>
      </w:r>
    </w:p>
    <w:p w14:paraId="395F5ACD"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tbl>
      <w:tblPr>
        <w:tblW w:w="15450" w:type="dxa"/>
        <w:tblCellMar>
          <w:left w:w="0" w:type="dxa"/>
          <w:right w:w="0" w:type="dxa"/>
        </w:tblCellMar>
        <w:tblLook w:val="04A0" w:firstRow="1" w:lastRow="0" w:firstColumn="1" w:lastColumn="0" w:noHBand="0" w:noVBand="1"/>
      </w:tblPr>
      <w:tblGrid>
        <w:gridCol w:w="7724"/>
        <w:gridCol w:w="7726"/>
      </w:tblGrid>
      <w:tr w:rsidR="00371102" w:rsidRPr="00371102" w14:paraId="5CD323C0" w14:textId="77777777" w:rsidTr="00415DD1">
        <w:tc>
          <w:tcPr>
            <w:tcW w:w="5102" w:type="dxa"/>
            <w:hideMark/>
          </w:tcPr>
          <w:p w14:paraId="1A2B4703" w14:textId="77777777" w:rsidR="00371102" w:rsidRPr="00371102" w:rsidRDefault="00371102" w:rsidP="00415DD1">
            <w:pPr>
              <w:ind w:firstLine="709"/>
              <w:rPr>
                <w:rFonts w:ascii="Times New Roman" w:hAnsi="Times New Roman"/>
                <w:sz w:val="26"/>
                <w:szCs w:val="26"/>
              </w:rPr>
            </w:pPr>
            <w:r w:rsidRPr="00371102">
              <w:rPr>
                <w:rFonts w:ascii="Times New Roman" w:hAnsi="Times New Roman"/>
                <w:sz w:val="26"/>
                <w:szCs w:val="26"/>
              </w:rPr>
              <w:t>«_____» ________________ 20___ г.</w:t>
            </w:r>
          </w:p>
        </w:tc>
        <w:tc>
          <w:tcPr>
            <w:tcW w:w="5103" w:type="dxa"/>
            <w:hideMark/>
          </w:tcPr>
          <w:p w14:paraId="094FFE15" w14:textId="77777777" w:rsidR="00371102" w:rsidRPr="00371102" w:rsidRDefault="00371102" w:rsidP="00415DD1">
            <w:pPr>
              <w:ind w:firstLine="709"/>
              <w:jc w:val="right"/>
              <w:rPr>
                <w:rFonts w:ascii="Times New Roman" w:hAnsi="Times New Roman"/>
                <w:sz w:val="26"/>
                <w:szCs w:val="26"/>
              </w:rPr>
            </w:pPr>
            <w:r w:rsidRPr="00371102">
              <w:rPr>
                <w:rFonts w:ascii="Times New Roman" w:hAnsi="Times New Roman"/>
                <w:sz w:val="26"/>
                <w:szCs w:val="26"/>
              </w:rPr>
              <w:t>№ ______</w:t>
            </w:r>
          </w:p>
        </w:tc>
      </w:tr>
    </w:tbl>
    <w:p w14:paraId="2B0F5877"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06C18D4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По результатам рассмотрения заявления от ____________ № _______ на предоставление муниципальной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4A565BB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________________________________________________________________________</w:t>
      </w:r>
    </w:p>
    <w:p w14:paraId="6E08B99E"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________________________________________________________________________</w:t>
      </w:r>
    </w:p>
    <w:p w14:paraId="5FC5C933"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________________________________________________________________________</w:t>
      </w:r>
    </w:p>
    <w:p w14:paraId="41C48B75"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p w14:paraId="2C26F0D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Дополнительная информация: ____________________________________________</w:t>
      </w:r>
    </w:p>
    <w:p w14:paraId="6CF2C3DE" w14:textId="77777777" w:rsidR="00371102" w:rsidRPr="00371102" w:rsidRDefault="00371102" w:rsidP="00371102">
      <w:pPr>
        <w:ind w:firstLine="709"/>
        <w:rPr>
          <w:rFonts w:ascii="Times New Roman" w:hAnsi="Times New Roman"/>
          <w:sz w:val="26"/>
          <w:szCs w:val="26"/>
        </w:rPr>
      </w:pPr>
    </w:p>
    <w:p w14:paraId="38511256"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19393C4B"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14:paraId="43CAD4EC" w14:textId="77777777" w:rsidR="00371102" w:rsidRPr="00371102" w:rsidRDefault="00371102" w:rsidP="00371102">
      <w:pPr>
        <w:ind w:firstLine="709"/>
        <w:rPr>
          <w:rFonts w:ascii="Times New Roman" w:hAnsi="Times New Roman"/>
          <w:sz w:val="26"/>
          <w:szCs w:val="26"/>
        </w:rPr>
      </w:pPr>
      <w:r w:rsidRPr="00371102">
        <w:rPr>
          <w:rFonts w:ascii="Times New Roman" w:hAnsi="Times New Roman"/>
          <w:sz w:val="26"/>
          <w:szCs w:val="26"/>
        </w:rPr>
        <w:t xml:space="preserve"> </w:t>
      </w:r>
    </w:p>
    <w:tbl>
      <w:tblPr>
        <w:tblW w:w="10206" w:type="dxa"/>
        <w:jc w:val="center"/>
        <w:tblCellMar>
          <w:left w:w="0" w:type="dxa"/>
          <w:right w:w="0" w:type="dxa"/>
        </w:tblCellMar>
        <w:tblLook w:val="04A0" w:firstRow="1" w:lastRow="0" w:firstColumn="1" w:lastColumn="0" w:noHBand="0" w:noVBand="1"/>
      </w:tblPr>
      <w:tblGrid>
        <w:gridCol w:w="2816"/>
        <w:gridCol w:w="471"/>
        <w:gridCol w:w="1822"/>
        <w:gridCol w:w="455"/>
        <w:gridCol w:w="4642"/>
      </w:tblGrid>
      <w:tr w:rsidR="00371102" w:rsidRPr="00371102" w14:paraId="4746F7F1" w14:textId="77777777" w:rsidTr="00415DD1">
        <w:trPr>
          <w:jc w:val="center"/>
        </w:trPr>
        <w:tc>
          <w:tcPr>
            <w:tcW w:w="2503" w:type="dxa"/>
            <w:tcBorders>
              <w:bottom w:val="single" w:sz="6" w:space="0" w:color="000000"/>
            </w:tcBorders>
            <w:tcMar>
              <w:top w:w="102" w:type="dxa"/>
              <w:left w:w="62" w:type="dxa"/>
              <w:bottom w:w="102" w:type="dxa"/>
              <w:right w:w="62" w:type="dxa"/>
            </w:tcMar>
            <w:hideMark/>
          </w:tcPr>
          <w:p w14:paraId="57574D1B"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c>
          <w:tcPr>
            <w:tcW w:w="419" w:type="dxa"/>
            <w:tcMar>
              <w:top w:w="102" w:type="dxa"/>
              <w:left w:w="62" w:type="dxa"/>
              <w:bottom w:w="102" w:type="dxa"/>
              <w:right w:w="62" w:type="dxa"/>
            </w:tcMar>
            <w:hideMark/>
          </w:tcPr>
          <w:p w14:paraId="4B35E9D0"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c>
          <w:tcPr>
            <w:tcW w:w="1619" w:type="dxa"/>
            <w:tcBorders>
              <w:bottom w:val="single" w:sz="6" w:space="0" w:color="000000"/>
            </w:tcBorders>
            <w:tcMar>
              <w:top w:w="102" w:type="dxa"/>
              <w:left w:w="62" w:type="dxa"/>
              <w:bottom w:w="102" w:type="dxa"/>
              <w:right w:w="62" w:type="dxa"/>
            </w:tcMar>
            <w:hideMark/>
          </w:tcPr>
          <w:p w14:paraId="6E57A4B4"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c>
          <w:tcPr>
            <w:tcW w:w="404" w:type="dxa"/>
            <w:tcMar>
              <w:top w:w="102" w:type="dxa"/>
              <w:left w:w="62" w:type="dxa"/>
              <w:bottom w:w="102" w:type="dxa"/>
              <w:right w:w="62" w:type="dxa"/>
            </w:tcMar>
            <w:hideMark/>
          </w:tcPr>
          <w:p w14:paraId="33568CEB"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c>
          <w:tcPr>
            <w:tcW w:w="4126" w:type="dxa"/>
            <w:tcBorders>
              <w:bottom w:val="single" w:sz="6" w:space="0" w:color="000000"/>
            </w:tcBorders>
            <w:tcMar>
              <w:top w:w="102" w:type="dxa"/>
              <w:left w:w="62" w:type="dxa"/>
              <w:bottom w:w="102" w:type="dxa"/>
              <w:right w:w="62" w:type="dxa"/>
            </w:tcMar>
            <w:hideMark/>
          </w:tcPr>
          <w:p w14:paraId="1A68F335" w14:textId="77777777" w:rsidR="00371102" w:rsidRPr="00371102" w:rsidRDefault="00371102" w:rsidP="00415DD1">
            <w:pPr>
              <w:rPr>
                <w:rFonts w:ascii="Times New Roman" w:hAnsi="Times New Roman"/>
                <w:sz w:val="26"/>
                <w:szCs w:val="26"/>
              </w:rPr>
            </w:pPr>
            <w:r w:rsidRPr="00371102">
              <w:rPr>
                <w:rFonts w:ascii="Times New Roman" w:hAnsi="Times New Roman"/>
                <w:sz w:val="26"/>
                <w:szCs w:val="26"/>
              </w:rPr>
              <w:t xml:space="preserve"> </w:t>
            </w:r>
          </w:p>
        </w:tc>
      </w:tr>
      <w:tr w:rsidR="00371102" w:rsidRPr="00371102" w14:paraId="30FE3315" w14:textId="77777777" w:rsidTr="00415DD1">
        <w:trPr>
          <w:jc w:val="center"/>
        </w:trPr>
        <w:tc>
          <w:tcPr>
            <w:tcW w:w="2503" w:type="dxa"/>
            <w:tcBorders>
              <w:top w:val="single" w:sz="6" w:space="0" w:color="000000"/>
            </w:tcBorders>
            <w:tcMar>
              <w:top w:w="102" w:type="dxa"/>
              <w:left w:w="62" w:type="dxa"/>
              <w:bottom w:w="102" w:type="dxa"/>
              <w:right w:w="62" w:type="dxa"/>
            </w:tcMar>
            <w:hideMark/>
          </w:tcPr>
          <w:p w14:paraId="08A2C187" w14:textId="77777777" w:rsidR="00371102" w:rsidRPr="00371102" w:rsidRDefault="00371102" w:rsidP="00415DD1">
            <w:pPr>
              <w:jc w:val="center"/>
              <w:rPr>
                <w:rFonts w:ascii="Times New Roman" w:hAnsi="Times New Roman"/>
                <w:sz w:val="16"/>
                <w:szCs w:val="16"/>
              </w:rPr>
            </w:pPr>
            <w:r w:rsidRPr="00371102">
              <w:rPr>
                <w:rFonts w:ascii="Times New Roman" w:hAnsi="Times New Roman"/>
                <w:sz w:val="16"/>
                <w:szCs w:val="16"/>
              </w:rPr>
              <w:t>(должность)</w:t>
            </w:r>
          </w:p>
        </w:tc>
        <w:tc>
          <w:tcPr>
            <w:tcW w:w="419" w:type="dxa"/>
            <w:tcMar>
              <w:top w:w="102" w:type="dxa"/>
              <w:left w:w="62" w:type="dxa"/>
              <w:bottom w:w="102" w:type="dxa"/>
              <w:right w:w="62" w:type="dxa"/>
            </w:tcMar>
            <w:hideMark/>
          </w:tcPr>
          <w:p w14:paraId="66E71DE0" w14:textId="77777777" w:rsidR="00371102" w:rsidRPr="00371102" w:rsidRDefault="00371102" w:rsidP="00415DD1">
            <w:pPr>
              <w:jc w:val="center"/>
              <w:rPr>
                <w:rFonts w:ascii="Times New Roman" w:hAnsi="Times New Roman"/>
                <w:sz w:val="16"/>
                <w:szCs w:val="16"/>
              </w:rPr>
            </w:pPr>
            <w:r w:rsidRPr="00371102">
              <w:rPr>
                <w:rFonts w:ascii="Times New Roman" w:hAnsi="Times New Roman"/>
                <w:sz w:val="16"/>
                <w:szCs w:val="16"/>
              </w:rPr>
              <w:t xml:space="preserve"> </w:t>
            </w:r>
          </w:p>
        </w:tc>
        <w:tc>
          <w:tcPr>
            <w:tcW w:w="1619" w:type="dxa"/>
            <w:tcBorders>
              <w:top w:val="single" w:sz="6" w:space="0" w:color="000000"/>
            </w:tcBorders>
            <w:tcMar>
              <w:top w:w="102" w:type="dxa"/>
              <w:left w:w="62" w:type="dxa"/>
              <w:bottom w:w="102" w:type="dxa"/>
              <w:right w:w="62" w:type="dxa"/>
            </w:tcMar>
            <w:hideMark/>
          </w:tcPr>
          <w:p w14:paraId="4B71FF4E" w14:textId="77777777" w:rsidR="00371102" w:rsidRPr="00371102" w:rsidRDefault="00371102" w:rsidP="00415DD1">
            <w:pPr>
              <w:jc w:val="center"/>
              <w:rPr>
                <w:rFonts w:ascii="Times New Roman" w:hAnsi="Times New Roman"/>
                <w:sz w:val="16"/>
                <w:szCs w:val="16"/>
              </w:rPr>
            </w:pPr>
            <w:r w:rsidRPr="00371102">
              <w:rPr>
                <w:rFonts w:ascii="Times New Roman" w:hAnsi="Times New Roman"/>
                <w:sz w:val="16"/>
                <w:szCs w:val="16"/>
              </w:rPr>
              <w:t>(подпись)</w:t>
            </w:r>
          </w:p>
        </w:tc>
        <w:tc>
          <w:tcPr>
            <w:tcW w:w="404" w:type="dxa"/>
            <w:tcMar>
              <w:top w:w="102" w:type="dxa"/>
              <w:left w:w="62" w:type="dxa"/>
              <w:bottom w:w="102" w:type="dxa"/>
              <w:right w:w="62" w:type="dxa"/>
            </w:tcMar>
            <w:hideMark/>
          </w:tcPr>
          <w:p w14:paraId="6F5C2082" w14:textId="77777777" w:rsidR="00371102" w:rsidRPr="00371102" w:rsidRDefault="00371102" w:rsidP="00415DD1">
            <w:pPr>
              <w:jc w:val="center"/>
              <w:rPr>
                <w:rFonts w:ascii="Times New Roman" w:hAnsi="Times New Roman"/>
                <w:sz w:val="16"/>
                <w:szCs w:val="16"/>
              </w:rPr>
            </w:pPr>
            <w:r w:rsidRPr="00371102">
              <w:rPr>
                <w:rFonts w:ascii="Times New Roman" w:hAnsi="Times New Roman"/>
                <w:sz w:val="16"/>
                <w:szCs w:val="16"/>
              </w:rPr>
              <w:t xml:space="preserve"> </w:t>
            </w:r>
          </w:p>
        </w:tc>
        <w:tc>
          <w:tcPr>
            <w:tcW w:w="4126" w:type="dxa"/>
            <w:tcBorders>
              <w:top w:val="single" w:sz="6" w:space="0" w:color="000000"/>
            </w:tcBorders>
            <w:tcMar>
              <w:top w:w="102" w:type="dxa"/>
              <w:left w:w="62" w:type="dxa"/>
              <w:bottom w:w="102" w:type="dxa"/>
              <w:right w:w="62" w:type="dxa"/>
            </w:tcMar>
            <w:hideMark/>
          </w:tcPr>
          <w:p w14:paraId="3C581EE0" w14:textId="77777777" w:rsidR="00371102" w:rsidRPr="00371102" w:rsidRDefault="00371102" w:rsidP="00415DD1">
            <w:pPr>
              <w:jc w:val="center"/>
              <w:rPr>
                <w:rFonts w:ascii="Times New Roman" w:hAnsi="Times New Roman"/>
                <w:sz w:val="16"/>
                <w:szCs w:val="16"/>
              </w:rPr>
            </w:pPr>
            <w:r w:rsidRPr="00371102">
              <w:rPr>
                <w:rFonts w:ascii="Times New Roman" w:hAnsi="Times New Roman"/>
                <w:sz w:val="16"/>
                <w:szCs w:val="16"/>
              </w:rPr>
              <w:t>(фамилия, имя, отчество</w:t>
            </w:r>
          </w:p>
          <w:p w14:paraId="1BA556C3" w14:textId="77777777" w:rsidR="00371102" w:rsidRPr="00371102" w:rsidRDefault="00371102" w:rsidP="00415DD1">
            <w:pPr>
              <w:jc w:val="center"/>
              <w:rPr>
                <w:rFonts w:ascii="Times New Roman" w:hAnsi="Times New Roman"/>
                <w:sz w:val="16"/>
                <w:szCs w:val="16"/>
              </w:rPr>
            </w:pPr>
            <w:r w:rsidRPr="00371102">
              <w:rPr>
                <w:rFonts w:ascii="Times New Roman" w:hAnsi="Times New Roman"/>
                <w:sz w:val="16"/>
                <w:szCs w:val="16"/>
              </w:rPr>
              <w:t>(последнее - при наличии)</w:t>
            </w:r>
          </w:p>
        </w:tc>
      </w:tr>
    </w:tbl>
    <w:p w14:paraId="22FA87F8" w14:textId="77777777" w:rsidR="00371102" w:rsidRPr="00371102" w:rsidRDefault="00371102" w:rsidP="00371102">
      <w:pPr>
        <w:shd w:val="clear" w:color="auto" w:fill="FFFFFF"/>
        <w:ind w:firstLine="709"/>
        <w:jc w:val="center"/>
        <w:rPr>
          <w:rFonts w:ascii="Times New Roman" w:hAnsi="Times New Roman"/>
          <w:sz w:val="26"/>
          <w:szCs w:val="26"/>
        </w:rPr>
      </w:pPr>
      <w:r w:rsidRPr="00371102">
        <w:rPr>
          <w:rFonts w:ascii="Times New Roman" w:hAnsi="Times New Roman"/>
          <w:sz w:val="26"/>
          <w:szCs w:val="26"/>
        </w:rPr>
        <w:t xml:space="preserve"> </w:t>
      </w:r>
    </w:p>
    <w:p w14:paraId="003EF8AF" w14:textId="77777777" w:rsidR="00371102" w:rsidRPr="00371102" w:rsidRDefault="00371102" w:rsidP="00371102">
      <w:pPr>
        <w:rPr>
          <w:rFonts w:ascii="Times New Roman" w:hAnsi="Times New Roman"/>
          <w:sz w:val="26"/>
          <w:szCs w:val="26"/>
        </w:rPr>
      </w:pPr>
    </w:p>
    <w:p w14:paraId="08BAE0A8" w14:textId="3175A0F3" w:rsidR="00211CE1" w:rsidRPr="00371102" w:rsidRDefault="00211CE1" w:rsidP="00B30B78">
      <w:pPr>
        <w:rPr>
          <w:rFonts w:ascii="PT Serif" w:hAnsi="PT Serif"/>
          <w:color w:val="22272F"/>
          <w:sz w:val="26"/>
          <w:szCs w:val="26"/>
          <w:highlight w:val="white"/>
        </w:rPr>
      </w:pPr>
    </w:p>
    <w:sectPr w:rsidR="00211CE1" w:rsidRPr="00371102">
      <w:pgSz w:w="11906" w:h="16838"/>
      <w:pgMar w:top="1134" w:right="737" w:bottom="113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PT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62F69"/>
    <w:multiLevelType w:val="multilevel"/>
    <w:tmpl w:val="3D6A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910259"/>
    <w:multiLevelType w:val="multilevel"/>
    <w:tmpl w:val="CF9E75DE"/>
    <w:lvl w:ilvl="0">
      <w:start w:val="1"/>
      <w:numFmt w:val="decimal"/>
      <w:lvlText w:val="%1."/>
      <w:lvlJc w:val="left"/>
      <w:pPr>
        <w:ind w:left="1724" w:hanging="1185"/>
      </w:pPr>
      <w:rPr>
        <w:rFonts w:hint="default"/>
      </w:rPr>
    </w:lvl>
    <w:lvl w:ilvl="1">
      <w:start w:val="1"/>
      <w:numFmt w:val="decimal"/>
      <w:isLgl/>
      <w:lvlText w:val="%1.%2."/>
      <w:lvlJc w:val="left"/>
      <w:pPr>
        <w:ind w:left="959" w:hanging="4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2339"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FD"/>
    <w:rsid w:val="00211CE1"/>
    <w:rsid w:val="003627A7"/>
    <w:rsid w:val="00371102"/>
    <w:rsid w:val="00480BBD"/>
    <w:rsid w:val="00503A6A"/>
    <w:rsid w:val="008A559E"/>
    <w:rsid w:val="009E7A95"/>
    <w:rsid w:val="00A335FD"/>
    <w:rsid w:val="00A965FB"/>
    <w:rsid w:val="00B30B78"/>
    <w:rsid w:val="00F44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77B3"/>
  <w15:docId w15:val="{74C943CD-AA38-4BED-ACC5-39E72D25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sz w:val="28"/>
    </w:rPr>
  </w:style>
  <w:style w:type="paragraph" w:styleId="10">
    <w:name w:val="heading 1"/>
    <w:basedOn w:val="a"/>
    <w:next w:val="a"/>
    <w:link w:val="11"/>
    <w:uiPriority w:val="9"/>
    <w:qFormat/>
    <w:pPr>
      <w:spacing w:before="120" w:after="120"/>
      <w:outlineLvl w:val="0"/>
    </w:pPr>
    <w:rPr>
      <w:b/>
      <w:sz w:val="32"/>
    </w:rPr>
  </w:style>
  <w:style w:type="paragraph" w:styleId="2">
    <w:name w:val="heading 2"/>
    <w:basedOn w:val="a"/>
    <w:next w:val="a"/>
    <w:link w:val="20"/>
    <w:uiPriority w:val="9"/>
    <w:qFormat/>
    <w:pPr>
      <w:spacing w:before="120" w:after="120"/>
      <w:outlineLvl w:val="1"/>
    </w:pPr>
    <w:rPr>
      <w:b/>
    </w:rPr>
  </w:style>
  <w:style w:type="paragraph" w:styleId="3">
    <w:name w:val="heading 3"/>
    <w:basedOn w:val="a"/>
    <w:next w:val="a"/>
    <w:link w:val="30"/>
    <w:uiPriority w:val="9"/>
    <w:qFormat/>
    <w:pPr>
      <w:spacing w:before="120" w:after="120"/>
      <w:outlineLvl w:val="2"/>
    </w:pPr>
    <w:rPr>
      <w:b/>
      <w:sz w:val="26"/>
    </w:rPr>
  </w:style>
  <w:style w:type="paragraph" w:styleId="4">
    <w:name w:val="heading 4"/>
    <w:basedOn w:val="a"/>
    <w:next w:val="a"/>
    <w:link w:val="40"/>
    <w:uiPriority w:val="9"/>
    <w:qFormat/>
    <w:pPr>
      <w:spacing w:before="120" w:after="120"/>
      <w:outlineLvl w:val="3"/>
    </w:pPr>
    <w:rPr>
      <w:b/>
      <w:sz w:val="24"/>
    </w:rPr>
  </w:style>
  <w:style w:type="paragraph" w:styleId="5">
    <w:name w:val="heading 5"/>
    <w:basedOn w:val="a"/>
    <w:next w:val="a"/>
    <w:link w:val="50"/>
    <w:uiPriority w:val="9"/>
    <w:qFormat/>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basedOn w:val="a"/>
    <w:next w:val="a"/>
    <w:link w:val="22"/>
    <w:uiPriority w:val="39"/>
    <w:pPr>
      <w:ind w:left="200"/>
      <w:jc w:val="left"/>
    </w:pPr>
  </w:style>
  <w:style w:type="character" w:customStyle="1" w:styleId="22">
    <w:name w:val="Оглавление 2 Знак"/>
    <w:basedOn w:val="1"/>
    <w:link w:val="21"/>
    <w:rPr>
      <w:rFonts w:ascii="XO Thames" w:hAnsi="XO Thames"/>
      <w:sz w:val="28"/>
    </w:rPr>
  </w:style>
  <w:style w:type="paragraph" w:styleId="41">
    <w:name w:val="toc 4"/>
    <w:basedOn w:val="a"/>
    <w:next w:val="a"/>
    <w:link w:val="42"/>
    <w:uiPriority w:val="39"/>
    <w:pPr>
      <w:ind w:left="600"/>
      <w:jc w:val="left"/>
    </w:pPr>
  </w:style>
  <w:style w:type="character" w:customStyle="1" w:styleId="42">
    <w:name w:val="Оглавление 4 Знак"/>
    <w:basedOn w:val="1"/>
    <w:link w:val="41"/>
    <w:rPr>
      <w:rFonts w:ascii="XO Thames" w:hAnsi="XO Thames"/>
      <w:sz w:val="28"/>
    </w:rPr>
  </w:style>
  <w:style w:type="paragraph" w:styleId="6">
    <w:name w:val="toc 6"/>
    <w:basedOn w:val="a"/>
    <w:next w:val="a"/>
    <w:link w:val="60"/>
    <w:uiPriority w:val="39"/>
    <w:pPr>
      <w:ind w:left="1000"/>
      <w:jc w:val="left"/>
    </w:pPr>
  </w:style>
  <w:style w:type="character" w:customStyle="1" w:styleId="60">
    <w:name w:val="Оглавление 6 Знак"/>
    <w:basedOn w:val="1"/>
    <w:link w:val="6"/>
    <w:rPr>
      <w:rFonts w:ascii="XO Thames" w:hAnsi="XO Thames"/>
      <w:sz w:val="28"/>
    </w:rPr>
  </w:style>
  <w:style w:type="paragraph" w:styleId="7">
    <w:name w:val="toc 7"/>
    <w:basedOn w:val="a"/>
    <w:next w:val="a"/>
    <w:link w:val="70"/>
    <w:uiPriority w:val="39"/>
    <w:pPr>
      <w:ind w:left="1200"/>
      <w:jc w:val="left"/>
    </w:pPr>
  </w:style>
  <w:style w:type="character" w:customStyle="1" w:styleId="70">
    <w:name w:val="Оглавление 7 Знак"/>
    <w:basedOn w:val="1"/>
    <w:link w:val="7"/>
    <w:rPr>
      <w:rFonts w:ascii="XO Thames" w:hAnsi="XO Thames"/>
      <w:sz w:val="28"/>
    </w:rPr>
  </w:style>
  <w:style w:type="character" w:customStyle="1" w:styleId="30">
    <w:name w:val="Заголовок 3 Знак"/>
    <w:basedOn w:val="1"/>
    <w:link w:val="3"/>
    <w:rPr>
      <w:rFonts w:ascii="XO Thames" w:hAnsi="XO Thames"/>
      <w:b/>
      <w:sz w:val="26"/>
    </w:rPr>
  </w:style>
  <w:style w:type="paragraph" w:styleId="31">
    <w:name w:val="toc 3"/>
    <w:basedOn w:val="a"/>
    <w:next w:val="a"/>
    <w:link w:val="32"/>
    <w:uiPriority w:val="39"/>
    <w:pPr>
      <w:ind w:left="400"/>
      <w:jc w:val="left"/>
    </w:pPr>
  </w:style>
  <w:style w:type="character" w:customStyle="1" w:styleId="32">
    <w:name w:val="Оглавление 3 Знак"/>
    <w:basedOn w:val="1"/>
    <w:link w:val="31"/>
    <w:rPr>
      <w:rFonts w:ascii="XO Thames" w:hAnsi="XO Thames"/>
      <w:sz w:val="28"/>
    </w:rPr>
  </w:style>
  <w:style w:type="character" w:customStyle="1" w:styleId="50">
    <w:name w:val="Заголовок 5 Знак"/>
    <w:basedOn w:val="1"/>
    <w:link w:val="5"/>
    <w:rPr>
      <w:rFonts w:ascii="XO Thames" w:hAnsi="XO Thames"/>
      <w:b/>
      <w:sz w:val="22"/>
    </w:rPr>
  </w:style>
  <w:style w:type="character" w:customStyle="1" w:styleId="11">
    <w:name w:val="Заголовок 1 Знак"/>
    <w:basedOn w:val="1"/>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basedOn w:val="a"/>
    <w:next w:val="a"/>
    <w:link w:val="14"/>
    <w:uiPriority w:val="39"/>
    <w:pPr>
      <w:jc w:val="left"/>
    </w:pPr>
    <w:rPr>
      <w:b/>
    </w:rPr>
  </w:style>
  <w:style w:type="character" w:customStyle="1" w:styleId="14">
    <w:name w:val="Оглавление 1 Знак"/>
    <w:basedOn w:val="1"/>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basedOn w:val="a"/>
    <w:next w:val="a"/>
    <w:link w:val="90"/>
    <w:uiPriority w:val="39"/>
    <w:pPr>
      <w:ind w:left="1600"/>
      <w:jc w:val="left"/>
    </w:pPr>
  </w:style>
  <w:style w:type="character" w:customStyle="1" w:styleId="90">
    <w:name w:val="Оглавление 9 Знак"/>
    <w:basedOn w:val="1"/>
    <w:link w:val="9"/>
    <w:rPr>
      <w:rFonts w:ascii="XO Thames" w:hAnsi="XO Thames"/>
      <w:sz w:val="28"/>
    </w:rPr>
  </w:style>
  <w:style w:type="paragraph" w:styleId="8">
    <w:name w:val="toc 8"/>
    <w:basedOn w:val="a"/>
    <w:next w:val="a"/>
    <w:link w:val="80"/>
    <w:uiPriority w:val="39"/>
    <w:pPr>
      <w:ind w:left="1400"/>
      <w:jc w:val="left"/>
    </w:pPr>
  </w:style>
  <w:style w:type="character" w:customStyle="1" w:styleId="80">
    <w:name w:val="Оглавление 8 Знак"/>
    <w:basedOn w:val="1"/>
    <w:link w:val="8"/>
    <w:rPr>
      <w:rFonts w:ascii="XO Thames" w:hAnsi="XO Thames"/>
      <w:sz w:val="28"/>
    </w:rPr>
  </w:style>
  <w:style w:type="paragraph" w:styleId="51">
    <w:name w:val="toc 5"/>
    <w:basedOn w:val="a"/>
    <w:next w:val="a"/>
    <w:link w:val="52"/>
    <w:uiPriority w:val="39"/>
    <w:pPr>
      <w:ind w:left="800"/>
      <w:jc w:val="left"/>
    </w:pPr>
  </w:style>
  <w:style w:type="character" w:customStyle="1" w:styleId="52">
    <w:name w:val="Оглавление 5 Знак"/>
    <w:basedOn w:val="1"/>
    <w:link w:val="51"/>
    <w:rPr>
      <w:rFonts w:ascii="XO Thames" w:hAnsi="XO Thames"/>
      <w:sz w:val="28"/>
    </w:rPr>
  </w:style>
  <w:style w:type="paragraph" w:styleId="a4">
    <w:name w:val="Subtitle"/>
    <w:basedOn w:val="a"/>
    <w:next w:val="a"/>
    <w:link w:val="a5"/>
    <w:uiPriority w:val="11"/>
    <w:qFormat/>
    <w:rPr>
      <w:i/>
      <w:sz w:val="24"/>
    </w:rPr>
  </w:style>
  <w:style w:type="character" w:customStyle="1" w:styleId="a5">
    <w:name w:val="Подзаголовок Знак"/>
    <w:basedOn w:val="1"/>
    <w:link w:val="a4"/>
    <w:rPr>
      <w:rFonts w:ascii="XO Thames" w:hAnsi="XO Thames"/>
      <w:i/>
      <w:sz w:val="24"/>
    </w:rPr>
  </w:style>
  <w:style w:type="paragraph" w:styleId="a6">
    <w:name w:val="Title"/>
    <w:basedOn w:val="a"/>
    <w:next w:val="a"/>
    <w:link w:val="a7"/>
    <w:uiPriority w:val="10"/>
    <w:qFormat/>
    <w:pPr>
      <w:spacing w:before="567" w:after="567"/>
      <w:jc w:val="center"/>
    </w:pPr>
    <w:rPr>
      <w:b/>
      <w:caps/>
      <w:sz w:val="40"/>
    </w:rPr>
  </w:style>
  <w:style w:type="character" w:customStyle="1" w:styleId="a7">
    <w:name w:val="Название Знак"/>
    <w:basedOn w:val="1"/>
    <w:link w:val="a6"/>
    <w:rPr>
      <w:rFonts w:ascii="XO Thames" w:hAnsi="XO Thames"/>
      <w:b/>
      <w:caps/>
      <w:sz w:val="40"/>
    </w:rPr>
  </w:style>
  <w:style w:type="character" w:customStyle="1" w:styleId="40">
    <w:name w:val="Заголовок 4 Знак"/>
    <w:basedOn w:val="1"/>
    <w:link w:val="4"/>
    <w:rPr>
      <w:rFonts w:ascii="XO Thames" w:hAnsi="XO Thames"/>
      <w:b/>
      <w:sz w:val="24"/>
    </w:rPr>
  </w:style>
  <w:style w:type="character" w:customStyle="1" w:styleId="20">
    <w:name w:val="Заголовок 2 Знак"/>
    <w:basedOn w:val="1"/>
    <w:link w:val="2"/>
    <w:rPr>
      <w:rFonts w:ascii="XO Thames" w:hAnsi="XO Thames"/>
      <w:b/>
      <w:sz w:val="28"/>
    </w:rPr>
  </w:style>
  <w:style w:type="character" w:styleId="a8">
    <w:name w:val="Intense Emphasis"/>
    <w:basedOn w:val="a0"/>
    <w:uiPriority w:val="21"/>
    <w:qFormat/>
    <w:rsid w:val="00B30B78"/>
    <w:rPr>
      <w:i/>
      <w:iCs/>
      <w:color w:val="4F81BD" w:themeColor="accent1"/>
    </w:rPr>
  </w:style>
  <w:style w:type="character" w:styleId="a9">
    <w:name w:val="Subtle Emphasis"/>
    <w:basedOn w:val="a0"/>
    <w:uiPriority w:val="19"/>
    <w:qFormat/>
    <w:rsid w:val="00B30B7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20BDF32093BA8E47D968815DD56956F265D1D454321F8E0358BF4AD94C58A30A40AEBC27BEED02DD0C8AC65AA5403F0A55C347882CF37D79w4I"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169FFAAF-0B96-47C8-9369-38141360223E" TargetMode="External"/><Relationship Id="rId3" Type="http://schemas.openxmlformats.org/officeDocument/2006/relationships/styles" Target="style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https://pravo-search.minjust.ru/bigs/showDocument.html?id=EA4730E2-0388-4AEE-BD89-0CBC2C54574B"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pravo-search.minjust.ru/bigs/showDocument.html?id=BDCA97B4-277D-4F20-9D6E-99687B7290F5" TargetMode="External"/><Relationship Id="rId24" Type="http://schemas.openxmlformats.org/officeDocument/2006/relationships/hyperlink" Target="https://pravo-search.minjust.ru/bigs/showDocument.html?id=BDCA97B4-277D-4F20-9D6E-99687B7290F5" TargetMode="External"/><Relationship Id="rId32" Type="http://schemas.openxmlformats.org/officeDocument/2006/relationships/hyperlink" Target="https://pravo-search.minjust.ru/bigs/showDocument.html?id=87C3F35D-5B8D-4458-AC0D-1BCA5546A9E8"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DCA97B4-277D-4F20-9D6E-99687B7290F5" TargetMode="External"/><Relationship Id="rId28"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18B68750-B18F-40EC-84A9-896627BB71D9"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s://pravo-search.minjust.ru/bigs/showDocument.html?id=169FFAAF-0B96-47C8-9369-38141360223E"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4B713A73-14DE-4295-929D-9283DCC04E68" TargetMode="External"/><Relationship Id="rId30" Type="http://schemas.openxmlformats.org/officeDocument/2006/relationships/hyperlink" Target="https://pravo-search.minjust.ru/bigs/showDocument.html?id=4F48675C-2DC2-4B7B-8F43-C7D17AB9072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57762-21D8-4352-90C8-6F866CE9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9737</Words>
  <Characters>55502</Characters>
  <Application>Microsoft Office Word</Application>
  <DocSecurity>0</DocSecurity>
  <Lines>462</Lines>
  <Paragraphs>130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 О С Т А Н О В Л Е Н И Е</vt:lpstr>
      <vt:lpstr>Усть-Куломский район</vt:lpstr>
    </vt:vector>
  </TitlesOfParts>
  <Company/>
  <LinksUpToDate>false</LinksUpToDate>
  <CharactersWithSpaces>65109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Kebanyol</dc:creator>
  <cp:lastModifiedBy>PC</cp:lastModifiedBy>
  <cp:revision>8</cp:revision>
  <dcterms:created xsi:type="dcterms:W3CDTF">2024-03-06T10:02:00Z</dcterms:created>
  <dcterms:modified xsi:type="dcterms:W3CDTF">2024-04-15T11:20:00Z</dcterms:modified>
</cp:coreProperties>
</file>