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9CBC" w14:textId="77777777" w:rsidR="00F81D2E" w:rsidRPr="00F81D2E" w:rsidRDefault="00F81D2E" w:rsidP="00F81D2E">
      <w:pPr>
        <w:jc w:val="center"/>
        <w:rPr>
          <w:rFonts w:ascii="XO Thames" w:hAnsi="XO Thames"/>
          <w:color w:val="000000"/>
          <w:sz w:val="28"/>
          <w:szCs w:val="20"/>
        </w:rPr>
      </w:pPr>
      <w:r w:rsidRPr="00F81D2E">
        <w:rPr>
          <w:rFonts w:ascii="XO Thames" w:hAnsi="XO Thames"/>
          <w:color w:val="000000"/>
          <w:sz w:val="28"/>
          <w:szCs w:val="20"/>
        </w:rPr>
        <w:object w:dxaOrig="1095" w:dyaOrig="1035" w14:anchorId="35420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6" o:title=""/>
          </v:shape>
          <o:OLEObject Type="Embed" ProgID="Word.Picture.8" ShapeID="_x0000_i1025" DrawAspect="Content" ObjectID="_1771826759" r:id="rId7"/>
        </w:object>
      </w:r>
      <w:r w:rsidRPr="00F81D2E">
        <w:rPr>
          <w:rFonts w:ascii="XO Thames" w:hAnsi="XO Thames"/>
          <w:color w:val="000000"/>
          <w:sz w:val="28"/>
          <w:szCs w:val="20"/>
        </w:rPr>
        <w:br w:type="textWrapping" w:clear="all"/>
      </w:r>
    </w:p>
    <w:p w14:paraId="57A5AE77" w14:textId="77777777" w:rsidR="00F81D2E" w:rsidRPr="00F81D2E" w:rsidRDefault="00F81D2E" w:rsidP="00F81D2E">
      <w:pPr>
        <w:jc w:val="center"/>
        <w:rPr>
          <w:rFonts w:ascii="XO Thames" w:hAnsi="XO Thames"/>
          <w:color w:val="000000"/>
          <w:sz w:val="28"/>
          <w:szCs w:val="20"/>
        </w:rPr>
      </w:pPr>
      <w:r w:rsidRPr="00F81D2E">
        <w:rPr>
          <w:rFonts w:ascii="XO Thames" w:hAnsi="XO Thames"/>
          <w:b/>
          <w:bCs/>
          <w:color w:val="000000"/>
          <w:sz w:val="28"/>
          <w:szCs w:val="20"/>
        </w:rPr>
        <w:t>«</w:t>
      </w:r>
      <w:proofErr w:type="gramStart"/>
      <w:r w:rsidRPr="00F81D2E">
        <w:rPr>
          <w:rFonts w:ascii="XO Thames" w:hAnsi="XO Thames"/>
          <w:b/>
          <w:bCs/>
          <w:color w:val="000000"/>
          <w:sz w:val="28"/>
          <w:szCs w:val="20"/>
        </w:rPr>
        <w:t xml:space="preserve">Кебанъёль»  </w:t>
      </w:r>
      <w:proofErr w:type="spellStart"/>
      <w:r w:rsidRPr="00F81D2E">
        <w:rPr>
          <w:rFonts w:ascii="XO Thames" w:hAnsi="XO Thames"/>
          <w:b/>
          <w:bCs/>
          <w:color w:val="000000"/>
          <w:sz w:val="28"/>
          <w:szCs w:val="20"/>
        </w:rPr>
        <w:t>сикт</w:t>
      </w:r>
      <w:proofErr w:type="spellEnd"/>
      <w:proofErr w:type="gramEnd"/>
      <w:r w:rsidRPr="00F81D2E">
        <w:rPr>
          <w:rFonts w:ascii="XO Thames" w:hAnsi="XO Thames"/>
          <w:b/>
          <w:bCs/>
          <w:color w:val="000000"/>
          <w:sz w:val="28"/>
          <w:szCs w:val="20"/>
        </w:rPr>
        <w:t xml:space="preserve"> </w:t>
      </w:r>
      <w:proofErr w:type="spellStart"/>
      <w:r w:rsidRPr="00F81D2E">
        <w:rPr>
          <w:rFonts w:ascii="XO Thames" w:hAnsi="XO Thames"/>
          <w:b/>
          <w:bCs/>
          <w:color w:val="000000"/>
          <w:sz w:val="28"/>
          <w:szCs w:val="20"/>
        </w:rPr>
        <w:t>овмöдчöминса</w:t>
      </w:r>
      <w:proofErr w:type="spellEnd"/>
      <w:r w:rsidRPr="00F81D2E">
        <w:rPr>
          <w:rFonts w:ascii="XO Thames" w:hAnsi="XO Thames"/>
          <w:b/>
          <w:color w:val="000000"/>
          <w:sz w:val="20"/>
          <w:szCs w:val="20"/>
        </w:rPr>
        <w:t xml:space="preserve">  </w:t>
      </w:r>
      <w:r w:rsidRPr="00F81D2E">
        <w:rPr>
          <w:rFonts w:ascii="XO Thames" w:hAnsi="XO Thames"/>
          <w:b/>
          <w:color w:val="000000"/>
          <w:sz w:val="28"/>
          <w:szCs w:val="20"/>
        </w:rPr>
        <w:t>администрация</w:t>
      </w:r>
    </w:p>
    <w:p w14:paraId="0A22E0BA" w14:textId="77777777" w:rsidR="00F81D2E" w:rsidRPr="00F81D2E" w:rsidRDefault="00F81D2E" w:rsidP="00F81D2E">
      <w:pPr>
        <w:jc w:val="center"/>
        <w:rPr>
          <w:rFonts w:ascii="XO Thames" w:hAnsi="XO Thames"/>
          <w:b/>
          <w:bCs/>
          <w:color w:val="000000"/>
          <w:sz w:val="28"/>
          <w:szCs w:val="20"/>
        </w:rPr>
      </w:pPr>
      <w:r w:rsidRPr="00F81D2E">
        <w:rPr>
          <w:rFonts w:ascii="XO Thames" w:hAnsi="XO Thames"/>
          <w:b/>
          <w:bCs/>
          <w:color w:val="000000"/>
          <w:sz w:val="28"/>
          <w:szCs w:val="20"/>
          <w:u w:val="single"/>
        </w:rPr>
        <w:t>_____________________</w:t>
      </w:r>
      <w:r w:rsidRPr="00F81D2E">
        <w:rPr>
          <w:rFonts w:ascii="XO Thames" w:hAnsi="XO Thames"/>
          <w:color w:val="000000"/>
          <w:sz w:val="28"/>
          <w:szCs w:val="20"/>
          <w:u w:val="single"/>
        </w:rPr>
        <w:t xml:space="preserve">            </w:t>
      </w:r>
      <w:r w:rsidRPr="00F81D2E">
        <w:rPr>
          <w:rFonts w:ascii="XO Thames" w:hAnsi="XO Thames"/>
          <w:b/>
          <w:color w:val="000000"/>
          <w:sz w:val="28"/>
          <w:szCs w:val="20"/>
          <w:u w:val="single"/>
        </w:rPr>
        <w:t>ШУ</w:t>
      </w:r>
      <w:r w:rsidRPr="00F81D2E">
        <w:rPr>
          <w:rFonts w:ascii="XO Thames" w:hAnsi="XO Thames"/>
          <w:b/>
          <w:bCs/>
          <w:color w:val="000000"/>
          <w:sz w:val="28"/>
          <w:szCs w:val="20"/>
          <w:u w:val="single"/>
        </w:rPr>
        <w:t>ÖМ_</w:t>
      </w:r>
      <w:r w:rsidRPr="00F81D2E">
        <w:rPr>
          <w:rFonts w:ascii="XO Thames" w:hAnsi="XO Thames"/>
          <w:color w:val="000000"/>
          <w:sz w:val="28"/>
          <w:szCs w:val="20"/>
          <w:u w:val="single"/>
        </w:rPr>
        <w:t>_</w:t>
      </w:r>
      <w:r w:rsidRPr="00F81D2E">
        <w:rPr>
          <w:rFonts w:ascii="XO Thames" w:hAnsi="XO Thames"/>
          <w:b/>
          <w:bCs/>
          <w:color w:val="000000"/>
          <w:sz w:val="28"/>
          <w:szCs w:val="20"/>
          <w:u w:val="single"/>
        </w:rPr>
        <w:t>_ _______________________</w:t>
      </w:r>
      <w:r w:rsidRPr="00F81D2E">
        <w:rPr>
          <w:rFonts w:ascii="XO Thames" w:hAnsi="XO Thames"/>
          <w:b/>
          <w:bCs/>
          <w:color w:val="000000"/>
          <w:sz w:val="28"/>
          <w:szCs w:val="20"/>
        </w:rPr>
        <w:t xml:space="preserve">                                   Администрация</w:t>
      </w:r>
      <w:r w:rsidRPr="00F81D2E">
        <w:rPr>
          <w:rFonts w:ascii="XO Thames" w:hAnsi="XO Thames"/>
          <w:b/>
          <w:bCs/>
          <w:color w:val="000000"/>
          <w:sz w:val="28"/>
          <w:szCs w:val="28"/>
        </w:rPr>
        <w:t xml:space="preserve"> сельского поселения «Кебанъёль»</w:t>
      </w:r>
    </w:p>
    <w:p w14:paraId="7713FCB5" w14:textId="77777777" w:rsidR="00F81D2E" w:rsidRPr="00F81D2E" w:rsidRDefault="00F81D2E" w:rsidP="00F81D2E">
      <w:pPr>
        <w:jc w:val="center"/>
        <w:rPr>
          <w:rFonts w:ascii="XO Thames" w:hAnsi="XO Thames"/>
          <w:b/>
          <w:bCs/>
          <w:color w:val="000000"/>
          <w:sz w:val="28"/>
          <w:szCs w:val="20"/>
        </w:rPr>
      </w:pPr>
    </w:p>
    <w:p w14:paraId="54D2B459" w14:textId="77777777" w:rsidR="00F81D2E" w:rsidRPr="00F81D2E" w:rsidRDefault="00F81D2E" w:rsidP="00F81D2E">
      <w:pPr>
        <w:jc w:val="center"/>
        <w:outlineLvl w:val="0"/>
        <w:rPr>
          <w:rFonts w:ascii="XO Thames" w:hAnsi="XO Thames"/>
          <w:b/>
          <w:color w:val="000000"/>
          <w:sz w:val="32"/>
          <w:szCs w:val="32"/>
        </w:rPr>
      </w:pPr>
      <w:r w:rsidRPr="00F81D2E">
        <w:rPr>
          <w:rFonts w:ascii="XO Thames" w:hAnsi="XO Thames"/>
          <w:b/>
          <w:color w:val="000000"/>
          <w:sz w:val="32"/>
          <w:szCs w:val="32"/>
        </w:rPr>
        <w:t>П О С Т А Н О В Л Е Н И Е</w:t>
      </w:r>
    </w:p>
    <w:p w14:paraId="325D9944" w14:textId="77777777" w:rsidR="00F81D2E" w:rsidRPr="00F81D2E" w:rsidRDefault="00F81D2E" w:rsidP="00F81D2E">
      <w:pPr>
        <w:jc w:val="center"/>
        <w:rPr>
          <w:rFonts w:ascii="XO Thames" w:hAnsi="XO Thames"/>
          <w:b/>
          <w:bCs/>
          <w:color w:val="000000"/>
          <w:sz w:val="28"/>
          <w:szCs w:val="20"/>
        </w:rPr>
      </w:pPr>
    </w:p>
    <w:p w14:paraId="4BCDA4DD" w14:textId="70C92B0F" w:rsidR="00F81D2E" w:rsidRPr="00F81D2E" w:rsidRDefault="002274C8" w:rsidP="00F81D2E">
      <w:pPr>
        <w:jc w:val="center"/>
        <w:rPr>
          <w:rFonts w:ascii="XO Thames" w:hAnsi="XO Thames"/>
          <w:color w:val="000000"/>
          <w:sz w:val="28"/>
          <w:szCs w:val="20"/>
        </w:rPr>
      </w:pPr>
      <w:r>
        <w:rPr>
          <w:rFonts w:ascii="XO Thames" w:hAnsi="XO Thames"/>
          <w:color w:val="000000"/>
          <w:sz w:val="28"/>
          <w:szCs w:val="20"/>
        </w:rPr>
        <w:t>12 марта</w:t>
      </w:r>
      <w:r w:rsidR="00F81D2E" w:rsidRPr="00F81D2E">
        <w:rPr>
          <w:rFonts w:ascii="XO Thames" w:hAnsi="XO Thames"/>
          <w:color w:val="000000"/>
          <w:sz w:val="28"/>
          <w:szCs w:val="20"/>
        </w:rPr>
        <w:t xml:space="preserve"> 2024 года                                                                              №</w:t>
      </w:r>
      <w:r>
        <w:rPr>
          <w:rFonts w:ascii="XO Thames" w:hAnsi="XO Thames"/>
          <w:color w:val="000000"/>
          <w:sz w:val="28"/>
          <w:szCs w:val="20"/>
        </w:rPr>
        <w:t xml:space="preserve"> 21</w:t>
      </w:r>
    </w:p>
    <w:p w14:paraId="2B3A7FFD" w14:textId="77777777" w:rsidR="00F81D2E" w:rsidRPr="00F81D2E" w:rsidRDefault="00F81D2E" w:rsidP="00F81D2E">
      <w:pPr>
        <w:jc w:val="center"/>
        <w:rPr>
          <w:rFonts w:ascii="XO Thames" w:hAnsi="XO Thames"/>
          <w:color w:val="000000"/>
          <w:sz w:val="28"/>
          <w:szCs w:val="20"/>
        </w:rPr>
      </w:pPr>
    </w:p>
    <w:p w14:paraId="7E4CCE3F" w14:textId="77777777" w:rsidR="00F81D2E" w:rsidRPr="00F81D2E" w:rsidRDefault="00F81D2E" w:rsidP="00F81D2E">
      <w:pPr>
        <w:jc w:val="center"/>
        <w:rPr>
          <w:rFonts w:ascii="XO Thames" w:hAnsi="XO Thames"/>
          <w:color w:val="000000"/>
          <w:sz w:val="16"/>
          <w:szCs w:val="20"/>
        </w:rPr>
      </w:pPr>
      <w:proofErr w:type="spellStart"/>
      <w:r w:rsidRPr="00F81D2E">
        <w:rPr>
          <w:rFonts w:ascii="XO Thames" w:hAnsi="XO Thames"/>
          <w:color w:val="000000"/>
          <w:sz w:val="16"/>
          <w:szCs w:val="20"/>
        </w:rPr>
        <w:t>п.Кебанъёль</w:t>
      </w:r>
      <w:proofErr w:type="spellEnd"/>
    </w:p>
    <w:p w14:paraId="63912FB6" w14:textId="77777777" w:rsidR="00F81D2E" w:rsidRPr="00F81D2E" w:rsidRDefault="00F81D2E" w:rsidP="00F81D2E">
      <w:pPr>
        <w:jc w:val="center"/>
        <w:outlineLvl w:val="0"/>
        <w:rPr>
          <w:rFonts w:ascii="XO Thames" w:hAnsi="XO Thames"/>
          <w:color w:val="000000"/>
          <w:sz w:val="16"/>
          <w:szCs w:val="20"/>
        </w:rPr>
      </w:pPr>
      <w:r w:rsidRPr="00F81D2E">
        <w:rPr>
          <w:rFonts w:ascii="XO Thames" w:hAnsi="XO Thames"/>
          <w:color w:val="000000"/>
          <w:sz w:val="16"/>
          <w:szCs w:val="20"/>
        </w:rPr>
        <w:t>Усть-Куломский район</w:t>
      </w:r>
    </w:p>
    <w:p w14:paraId="53E03773" w14:textId="77777777" w:rsidR="00F81D2E" w:rsidRDefault="00F81D2E" w:rsidP="00F81D2E">
      <w:pPr>
        <w:jc w:val="center"/>
        <w:rPr>
          <w:rFonts w:ascii="XO Thames" w:hAnsi="XO Thames"/>
          <w:color w:val="000000"/>
          <w:sz w:val="16"/>
          <w:szCs w:val="20"/>
        </w:rPr>
      </w:pPr>
      <w:r w:rsidRPr="00F81D2E">
        <w:rPr>
          <w:rFonts w:ascii="XO Thames" w:hAnsi="XO Thames"/>
          <w:color w:val="000000"/>
          <w:sz w:val="16"/>
          <w:szCs w:val="20"/>
        </w:rPr>
        <w:t>Республика Коми</w:t>
      </w:r>
    </w:p>
    <w:p w14:paraId="5BBC2AEA" w14:textId="77777777" w:rsidR="00F81D2E" w:rsidRPr="00F81D2E" w:rsidRDefault="00F81D2E" w:rsidP="00F81D2E">
      <w:pPr>
        <w:jc w:val="center"/>
        <w:rPr>
          <w:rFonts w:ascii="XO Thames" w:hAnsi="XO Thames"/>
          <w:color w:val="000000"/>
          <w:sz w:val="16"/>
          <w:szCs w:val="20"/>
        </w:rPr>
      </w:pPr>
    </w:p>
    <w:p w14:paraId="5CC741AD" w14:textId="77777777" w:rsidR="00A02D3E" w:rsidRDefault="007476D6" w:rsidP="00B6353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</w:t>
      </w:r>
      <w:r w:rsidRPr="00E803C4">
        <w:rPr>
          <w:color w:val="000000"/>
          <w:sz w:val="28"/>
          <w:szCs w:val="28"/>
        </w:rPr>
        <w:t xml:space="preserve">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</w:t>
      </w:r>
      <w:r w:rsidRPr="00654AB2">
        <w:t xml:space="preserve"> </w:t>
      </w:r>
      <w:r w:rsidRPr="00654AB2">
        <w:rPr>
          <w:color w:val="000000"/>
          <w:sz w:val="28"/>
          <w:szCs w:val="28"/>
        </w:rPr>
        <w:t>или соблюдения условий заключения гражданско-правового договора с таким гражданином</w:t>
      </w:r>
    </w:p>
    <w:p w14:paraId="632F6E8D" w14:textId="77777777" w:rsidR="007476D6" w:rsidRPr="00A02D3E" w:rsidRDefault="007476D6" w:rsidP="00B6353B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2DB0F5DC" w14:textId="77777777" w:rsidR="00E803C4" w:rsidRDefault="00E803C4" w:rsidP="00E803C4">
      <w:pPr>
        <w:spacing w:before="240" w:after="240"/>
        <w:ind w:firstLine="567"/>
        <w:jc w:val="both"/>
        <w:rPr>
          <w:sz w:val="28"/>
          <w:szCs w:val="28"/>
        </w:rPr>
      </w:pPr>
      <w:r w:rsidRPr="008B5E6A">
        <w:rPr>
          <w:sz w:val="28"/>
          <w:szCs w:val="28"/>
          <w:highlight w:val="white"/>
        </w:rPr>
        <w:t>В соответствии со </w:t>
      </w:r>
      <w:hyperlink r:id="rId8" w:anchor="/document/12125268/entry/641" w:history="1">
        <w:r w:rsidRPr="008B5E6A">
          <w:rPr>
            <w:sz w:val="28"/>
            <w:szCs w:val="28"/>
            <w:highlight w:val="white"/>
          </w:rPr>
          <w:t>статьей 64.1</w:t>
        </w:r>
      </w:hyperlink>
      <w:r w:rsidRPr="008B5E6A">
        <w:rPr>
          <w:sz w:val="28"/>
          <w:szCs w:val="28"/>
          <w:highlight w:val="white"/>
        </w:rPr>
        <w:t> трудового кодекса Российской Федерации, с частью 6 статьи 1 2 </w:t>
      </w:r>
      <w:hyperlink r:id="rId9" w:anchor="/document/12164203/entry/0" w:history="1">
        <w:r w:rsidRPr="008B5E6A">
          <w:rPr>
            <w:sz w:val="28"/>
            <w:szCs w:val="28"/>
            <w:highlight w:val="white"/>
          </w:rPr>
          <w:t>федерального закона</w:t>
        </w:r>
      </w:hyperlink>
      <w:r w:rsidRPr="008B5E6A">
        <w:rPr>
          <w:sz w:val="28"/>
          <w:szCs w:val="28"/>
          <w:highlight w:val="white"/>
        </w:rPr>
        <w:t> от 25.12.2008 N 273-ФЗ "О противодействии коррупции", части 4 статьи 14 Федерального Закона ФЗ"О муниципальной службе в Российской Федерации", администрация сельского поселения «Кебанъёль» постановляет:</w:t>
      </w:r>
    </w:p>
    <w:p w14:paraId="78D4BC34" w14:textId="77777777" w:rsidR="00B6353B" w:rsidRPr="00E803C4" w:rsidRDefault="00B6353B" w:rsidP="00654AB2">
      <w:pPr>
        <w:ind w:firstLine="567"/>
        <w:jc w:val="both"/>
        <w:rPr>
          <w:color w:val="000000"/>
          <w:sz w:val="28"/>
          <w:szCs w:val="28"/>
        </w:rPr>
      </w:pPr>
      <w:r w:rsidRPr="00E803C4">
        <w:rPr>
          <w:color w:val="000000"/>
          <w:sz w:val="28"/>
          <w:szCs w:val="28"/>
        </w:rPr>
        <w:t>1. Утвердить 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</w:t>
      </w:r>
      <w:r w:rsidR="0062649D" w:rsidRPr="00E803C4">
        <w:rPr>
          <w:color w:val="000000"/>
          <w:sz w:val="28"/>
          <w:szCs w:val="28"/>
        </w:rPr>
        <w:t xml:space="preserve">ости </w:t>
      </w:r>
      <w:r w:rsidRPr="00E803C4">
        <w:rPr>
          <w:color w:val="000000"/>
          <w:sz w:val="28"/>
          <w:szCs w:val="28"/>
        </w:rPr>
        <w:t>муниципального служащего, и соблюдения работодателем условий заключения трудового договора</w:t>
      </w:r>
      <w:r w:rsidR="00654AB2" w:rsidRPr="00654AB2">
        <w:t xml:space="preserve"> </w:t>
      </w:r>
      <w:r w:rsidR="00654AB2" w:rsidRPr="00654AB2">
        <w:rPr>
          <w:color w:val="000000"/>
          <w:sz w:val="28"/>
          <w:szCs w:val="28"/>
        </w:rPr>
        <w:t>или соблюдения условий заключения гражданско-правового договора с таким гражданином</w:t>
      </w:r>
      <w:r w:rsidRPr="00E803C4">
        <w:rPr>
          <w:color w:val="000000"/>
          <w:sz w:val="28"/>
          <w:szCs w:val="28"/>
        </w:rPr>
        <w:t xml:space="preserve"> (далее - Порядок).</w:t>
      </w:r>
    </w:p>
    <w:p w14:paraId="14451B71" w14:textId="77777777" w:rsidR="00AE2482" w:rsidRPr="00AE2482" w:rsidRDefault="00F81D2E" w:rsidP="00AE24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E2482"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14:paraId="3A3A7DF7" w14:textId="77777777" w:rsidR="00AE2482" w:rsidRPr="00AE2482" w:rsidRDefault="00F81D2E" w:rsidP="00AE24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E2482" w:rsidRPr="00AE248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0FF443E" w14:textId="77777777" w:rsidR="00A02D3E" w:rsidRPr="00E803C4" w:rsidRDefault="00A02D3E" w:rsidP="00A60582">
      <w:pPr>
        <w:jc w:val="both"/>
        <w:rPr>
          <w:color w:val="000000"/>
          <w:sz w:val="28"/>
          <w:szCs w:val="28"/>
        </w:rPr>
      </w:pPr>
    </w:p>
    <w:p w14:paraId="0BEA04B9" w14:textId="77777777" w:rsidR="00B6353B" w:rsidRPr="00E803C4" w:rsidRDefault="00B6353B" w:rsidP="00A60582">
      <w:pPr>
        <w:jc w:val="both"/>
        <w:rPr>
          <w:color w:val="000000"/>
          <w:sz w:val="28"/>
          <w:szCs w:val="28"/>
        </w:rPr>
      </w:pPr>
    </w:p>
    <w:p w14:paraId="2BC3ECF9" w14:textId="77777777" w:rsidR="00B6353B" w:rsidRPr="00E803C4" w:rsidRDefault="00B6353B" w:rsidP="00734287">
      <w:pPr>
        <w:jc w:val="both"/>
        <w:rPr>
          <w:color w:val="000000"/>
          <w:sz w:val="28"/>
          <w:szCs w:val="28"/>
        </w:rPr>
      </w:pPr>
      <w:r w:rsidRPr="00E803C4">
        <w:rPr>
          <w:color w:val="000000"/>
          <w:sz w:val="28"/>
          <w:szCs w:val="28"/>
        </w:rPr>
        <w:t xml:space="preserve">Глава </w:t>
      </w:r>
      <w:r w:rsidR="00AE2482">
        <w:rPr>
          <w:color w:val="000000"/>
          <w:sz w:val="28"/>
          <w:szCs w:val="28"/>
        </w:rPr>
        <w:t>сельского поселения «</w:t>
      </w:r>
      <w:proofErr w:type="gramStart"/>
      <w:r w:rsidR="00AE2482">
        <w:rPr>
          <w:color w:val="000000"/>
          <w:sz w:val="28"/>
          <w:szCs w:val="28"/>
        </w:rPr>
        <w:t xml:space="preserve">Кебанъёль»   </w:t>
      </w:r>
      <w:proofErr w:type="gramEnd"/>
      <w:r w:rsidR="00AE2482">
        <w:rPr>
          <w:color w:val="000000"/>
          <w:sz w:val="28"/>
          <w:szCs w:val="28"/>
        </w:rPr>
        <w:t xml:space="preserve">                             А.И. Валуйских</w:t>
      </w:r>
    </w:p>
    <w:p w14:paraId="1666D60A" w14:textId="77777777" w:rsidR="00A02D3E" w:rsidRPr="00A02D3E" w:rsidRDefault="00A02D3E" w:rsidP="00A02D3E">
      <w:pPr>
        <w:jc w:val="right"/>
        <w:rPr>
          <w:rFonts w:ascii="Arial" w:hAnsi="Arial" w:cs="Arial"/>
          <w:color w:val="000000"/>
        </w:rPr>
      </w:pPr>
    </w:p>
    <w:p w14:paraId="022DFF59" w14:textId="77777777" w:rsidR="00A02D3E" w:rsidRPr="00A02D3E" w:rsidRDefault="00A02D3E" w:rsidP="00A02D3E">
      <w:pPr>
        <w:jc w:val="right"/>
        <w:rPr>
          <w:rFonts w:ascii="Arial" w:hAnsi="Arial" w:cs="Arial"/>
          <w:color w:val="000000"/>
        </w:rPr>
      </w:pPr>
    </w:p>
    <w:p w14:paraId="39A9B846" w14:textId="77777777" w:rsidR="00A02D3E" w:rsidRPr="00A02D3E" w:rsidRDefault="00A02D3E" w:rsidP="00A02D3E">
      <w:pPr>
        <w:jc w:val="right"/>
        <w:rPr>
          <w:rFonts w:ascii="Arial" w:hAnsi="Arial" w:cs="Arial"/>
          <w:color w:val="000000"/>
        </w:rPr>
      </w:pPr>
    </w:p>
    <w:p w14:paraId="3F0F1F1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2286EAD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42ABAF7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653609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7AD1F94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67A1365F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EAFD0E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9EDE118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5E131E2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B436E9D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74F749C2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DD597AE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628BFF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3458FA5D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54898BE3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3BC875F5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462007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0EB87B2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565910D5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31E7A5C7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ECF9A70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D6477AE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32502282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74895F7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6ADFC2C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BAFFCDA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983FB01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67413DF6" w14:textId="77777777" w:rsidR="007476D6" w:rsidRDefault="007476D6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4CF2F616" w14:textId="77777777" w:rsidR="007476D6" w:rsidRDefault="007476D6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1FD77D2A" w14:textId="77777777" w:rsidR="007476D6" w:rsidRDefault="007476D6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8E97F90" w14:textId="77777777" w:rsidR="007476D6" w:rsidRDefault="007476D6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0CF7FD8" w14:textId="77777777" w:rsidR="00F81D2E" w:rsidRDefault="00F81D2E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536854B7" w14:textId="77777777" w:rsidR="007476D6" w:rsidRDefault="007476D6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6486C2C0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20EA2A86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526E2A4D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67599AB8" w14:textId="77777777" w:rsidR="00AE2482" w:rsidRDefault="00AE2482" w:rsidP="00B6353B">
      <w:pPr>
        <w:shd w:val="clear" w:color="auto" w:fill="FFFFFF"/>
        <w:spacing w:line="320" w:lineRule="atLeast"/>
        <w:jc w:val="right"/>
        <w:rPr>
          <w:rFonts w:ascii="Arial" w:hAnsi="Arial" w:cs="Arial"/>
          <w:bCs/>
          <w:color w:val="000000"/>
        </w:rPr>
      </w:pPr>
    </w:p>
    <w:p w14:paraId="7391815F" w14:textId="77777777" w:rsidR="007476D6" w:rsidRDefault="007476D6" w:rsidP="00B6353B">
      <w:pPr>
        <w:shd w:val="clear" w:color="auto" w:fill="FFFFFF"/>
        <w:spacing w:line="320" w:lineRule="atLeast"/>
        <w:jc w:val="right"/>
        <w:rPr>
          <w:bCs/>
          <w:color w:val="000000"/>
          <w:sz w:val="28"/>
          <w:szCs w:val="28"/>
        </w:rPr>
      </w:pPr>
    </w:p>
    <w:p w14:paraId="301D155F" w14:textId="77777777" w:rsidR="00B6353B" w:rsidRPr="002274C8" w:rsidRDefault="00B6353B" w:rsidP="00B6353B">
      <w:pPr>
        <w:shd w:val="clear" w:color="auto" w:fill="FFFFFF"/>
        <w:spacing w:line="320" w:lineRule="atLeast"/>
        <w:jc w:val="right"/>
        <w:rPr>
          <w:color w:val="000000"/>
          <w:sz w:val="28"/>
          <w:szCs w:val="28"/>
        </w:rPr>
      </w:pPr>
      <w:r w:rsidRPr="002274C8">
        <w:rPr>
          <w:bCs/>
          <w:color w:val="000000"/>
          <w:sz w:val="28"/>
          <w:szCs w:val="28"/>
        </w:rPr>
        <w:lastRenderedPageBreak/>
        <w:t>Приложение</w:t>
      </w:r>
    </w:p>
    <w:p w14:paraId="66C99ABA" w14:textId="77777777" w:rsidR="00B6353B" w:rsidRPr="002274C8" w:rsidRDefault="00B6353B" w:rsidP="00B6353B">
      <w:pPr>
        <w:shd w:val="clear" w:color="auto" w:fill="FFFFFF"/>
        <w:spacing w:line="320" w:lineRule="atLeast"/>
        <w:jc w:val="right"/>
        <w:rPr>
          <w:color w:val="000000"/>
          <w:sz w:val="28"/>
          <w:szCs w:val="28"/>
        </w:rPr>
      </w:pPr>
      <w:r w:rsidRPr="002274C8">
        <w:rPr>
          <w:bCs/>
          <w:color w:val="000000"/>
          <w:sz w:val="28"/>
          <w:szCs w:val="28"/>
        </w:rPr>
        <w:t>к постановлению администрации</w:t>
      </w:r>
    </w:p>
    <w:p w14:paraId="5F41BAC5" w14:textId="77777777" w:rsidR="00AE2482" w:rsidRPr="002274C8" w:rsidRDefault="00AE2482" w:rsidP="00B6353B">
      <w:pPr>
        <w:jc w:val="right"/>
        <w:rPr>
          <w:bCs/>
          <w:color w:val="000000"/>
          <w:sz w:val="28"/>
          <w:szCs w:val="28"/>
        </w:rPr>
      </w:pPr>
      <w:r w:rsidRPr="002274C8">
        <w:rPr>
          <w:bCs/>
          <w:color w:val="000000"/>
          <w:sz w:val="28"/>
          <w:szCs w:val="28"/>
        </w:rPr>
        <w:t xml:space="preserve">СП «Кебанъёль» </w:t>
      </w:r>
    </w:p>
    <w:p w14:paraId="77A6F24D" w14:textId="1A96B8CF" w:rsidR="00B6353B" w:rsidRPr="002274C8" w:rsidRDefault="002F22AF" w:rsidP="00B6353B">
      <w:pPr>
        <w:jc w:val="right"/>
        <w:rPr>
          <w:color w:val="000000"/>
          <w:sz w:val="28"/>
          <w:szCs w:val="28"/>
        </w:rPr>
      </w:pPr>
      <w:r w:rsidRPr="002274C8">
        <w:rPr>
          <w:bCs/>
          <w:color w:val="000000"/>
          <w:sz w:val="28"/>
          <w:szCs w:val="28"/>
        </w:rPr>
        <w:t xml:space="preserve">от </w:t>
      </w:r>
      <w:r w:rsidR="002274C8" w:rsidRPr="002274C8">
        <w:rPr>
          <w:bCs/>
          <w:color w:val="000000"/>
          <w:sz w:val="28"/>
          <w:szCs w:val="28"/>
        </w:rPr>
        <w:t>12.03</w:t>
      </w:r>
      <w:r w:rsidRPr="002274C8">
        <w:rPr>
          <w:bCs/>
          <w:color w:val="000000"/>
          <w:sz w:val="28"/>
          <w:szCs w:val="28"/>
        </w:rPr>
        <w:t>.202</w:t>
      </w:r>
      <w:r w:rsidR="00F81D2E" w:rsidRPr="002274C8">
        <w:rPr>
          <w:bCs/>
          <w:color w:val="000000"/>
          <w:sz w:val="28"/>
          <w:szCs w:val="28"/>
        </w:rPr>
        <w:t>4</w:t>
      </w:r>
      <w:r w:rsidRPr="002274C8">
        <w:rPr>
          <w:bCs/>
          <w:color w:val="000000"/>
          <w:sz w:val="28"/>
          <w:szCs w:val="28"/>
        </w:rPr>
        <w:t xml:space="preserve"> № </w:t>
      </w:r>
      <w:r w:rsidR="002274C8" w:rsidRPr="002274C8">
        <w:rPr>
          <w:bCs/>
          <w:color w:val="000000"/>
          <w:sz w:val="28"/>
          <w:szCs w:val="28"/>
        </w:rPr>
        <w:t>21</w:t>
      </w:r>
    </w:p>
    <w:p w14:paraId="5AAA72E6" w14:textId="77777777" w:rsidR="00B6353B" w:rsidRPr="00A02D3E" w:rsidRDefault="00B6353B" w:rsidP="00B6353B">
      <w:pPr>
        <w:jc w:val="right"/>
        <w:rPr>
          <w:rFonts w:ascii="Arial" w:hAnsi="Arial" w:cs="Arial"/>
          <w:color w:val="000000"/>
        </w:rPr>
      </w:pPr>
    </w:p>
    <w:p w14:paraId="5806D65E" w14:textId="77777777" w:rsidR="00A60582" w:rsidRPr="002274C8" w:rsidRDefault="00AE2482" w:rsidP="00AE2482">
      <w:pPr>
        <w:spacing w:line="276" w:lineRule="atLeast"/>
        <w:ind w:firstLine="709"/>
        <w:jc w:val="center"/>
        <w:rPr>
          <w:bCs/>
          <w:color w:val="000000"/>
          <w:sz w:val="28"/>
          <w:szCs w:val="28"/>
        </w:rPr>
      </w:pPr>
      <w:r w:rsidRPr="002274C8">
        <w:rPr>
          <w:bCs/>
          <w:color w:val="000000"/>
          <w:sz w:val="28"/>
          <w:szCs w:val="28"/>
        </w:rPr>
        <w:t>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14:paraId="195AB4CF" w14:textId="77777777" w:rsidR="00AE2482" w:rsidRPr="007476D6" w:rsidRDefault="00AE2482" w:rsidP="00B6353B">
      <w:pPr>
        <w:spacing w:line="276" w:lineRule="atLeast"/>
        <w:ind w:firstLine="709"/>
        <w:jc w:val="both"/>
        <w:rPr>
          <w:color w:val="000000"/>
          <w:sz w:val="28"/>
          <w:szCs w:val="28"/>
        </w:rPr>
      </w:pPr>
    </w:p>
    <w:p w14:paraId="47D728D0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7476D6">
          <w:rPr>
            <w:color w:val="000000"/>
            <w:sz w:val="28"/>
            <w:szCs w:val="28"/>
          </w:rPr>
          <w:t>частью 6 статьи 12</w:t>
        </w:r>
      </w:hyperlink>
      <w:r w:rsidRPr="007476D6">
        <w:rPr>
          <w:color w:val="000000"/>
          <w:sz w:val="28"/>
          <w:szCs w:val="28"/>
        </w:rPr>
        <w:t xml:space="preserve"> Федерального закона от 25 декабря 2008 года № 273-ФЗ «О противодействии коррупции» (далее - Федеральный закон № 273-ФЗ) и определяет порядок осуществления проверки:</w:t>
      </w:r>
    </w:p>
    <w:p w14:paraId="24459592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администрации </w:t>
      </w:r>
      <w:r w:rsidR="00AE2482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</w:t>
      </w:r>
      <w:r w:rsidR="00AE2482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 xml:space="preserve">, замещение которых связано с коррупционными рисками (далее - перечни должностей), в течение двух лет после увольнения с муниципальной службы администрации </w:t>
      </w:r>
      <w:r w:rsidR="00AE2482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 xml:space="preserve">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 (далее - должность с функциями муниципального управления) без согласия комиссии по соблюдению требований к служебному поведению муниципальных служащих </w:t>
      </w:r>
      <w:r w:rsidR="00424261" w:rsidRPr="007476D6">
        <w:rPr>
          <w:color w:val="000000"/>
          <w:sz w:val="28"/>
          <w:szCs w:val="28"/>
        </w:rPr>
        <w:lastRenderedPageBreak/>
        <w:t>администрации сельского поселения «Кебанъёль»</w:t>
      </w:r>
      <w:r w:rsidRPr="007476D6">
        <w:rPr>
          <w:color w:val="000000"/>
          <w:sz w:val="28"/>
          <w:szCs w:val="28"/>
        </w:rPr>
        <w:t xml:space="preserve"> и урегулированию конфликта интересов (далее - комиссия);</w:t>
      </w:r>
    </w:p>
    <w:p w14:paraId="1C87CBFF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14:paraId="20A9B3D4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2. Гражданин, замещавший должность муниципальной службы, в течение двух лет со дня увольнения с муниципальной службы:</w:t>
      </w:r>
    </w:p>
    <w:p w14:paraId="29649CB7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</w:p>
    <w:p w14:paraId="13DCE403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- обязан,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1C23FE2A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3. Проверка, предусмотренная </w:t>
      </w:r>
      <w:hyperlink r:id="rId11" w:anchor="P63" w:history="1">
        <w:r w:rsidRPr="007476D6">
          <w:rPr>
            <w:color w:val="000000"/>
            <w:sz w:val="28"/>
            <w:szCs w:val="28"/>
          </w:rPr>
          <w:t>пунктом 1</w:t>
        </w:r>
      </w:hyperlink>
      <w:r w:rsidRPr="007476D6">
        <w:rPr>
          <w:color w:val="000000"/>
          <w:sz w:val="28"/>
          <w:szCs w:val="28"/>
        </w:rPr>
        <w:t xml:space="preserve"> настоящего порядка, осуществляется на основании распоряжения главы </w:t>
      </w:r>
      <w:r w:rsidR="00424261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>, которое принимается отдельно в отношении каждого гражданина, замещавшего должность муниципальной службы.</w:t>
      </w:r>
    </w:p>
    <w:p w14:paraId="2BDA5824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4. Специалисту, выполняющему обязанн</w:t>
      </w:r>
      <w:r w:rsidR="00424261" w:rsidRPr="007476D6">
        <w:rPr>
          <w:color w:val="000000"/>
          <w:sz w:val="28"/>
          <w:szCs w:val="28"/>
        </w:rPr>
        <w:t>ости по ведению кадровой работы</w:t>
      </w:r>
      <w:r w:rsidRPr="007476D6">
        <w:rPr>
          <w:color w:val="000000"/>
          <w:sz w:val="28"/>
          <w:szCs w:val="28"/>
        </w:rPr>
        <w:t xml:space="preserve"> </w:t>
      </w:r>
      <w:r w:rsidR="00424261" w:rsidRPr="007476D6">
        <w:rPr>
          <w:color w:val="000000"/>
          <w:sz w:val="28"/>
          <w:szCs w:val="28"/>
        </w:rPr>
        <w:t>администрации сельского поселения «Кебанъёль»</w:t>
      </w:r>
      <w:r w:rsidRPr="007476D6">
        <w:rPr>
          <w:color w:val="000000"/>
          <w:sz w:val="28"/>
          <w:szCs w:val="28"/>
        </w:rPr>
        <w:t xml:space="preserve"> по решению главы </w:t>
      </w:r>
      <w:r w:rsidR="00424261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 xml:space="preserve"> осуществляют проверку, предусмотренную </w:t>
      </w:r>
      <w:hyperlink r:id="rId12" w:anchor="P63" w:history="1">
        <w:r w:rsidRPr="007476D6">
          <w:rPr>
            <w:color w:val="000000"/>
            <w:sz w:val="28"/>
            <w:szCs w:val="28"/>
          </w:rPr>
          <w:t>пунктом 1</w:t>
        </w:r>
      </w:hyperlink>
      <w:r w:rsidRPr="007476D6">
        <w:rPr>
          <w:color w:val="000000"/>
          <w:sz w:val="28"/>
          <w:szCs w:val="28"/>
        </w:rPr>
        <w:t xml:space="preserve"> настоящего порядка, в отношении граждан, замещавших должности муниципальной службы, назначение на которые и освобождение от которых осуществляется главой </w:t>
      </w:r>
      <w:r w:rsidR="00424261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>.</w:t>
      </w:r>
      <w:r w:rsidR="00424261" w:rsidRPr="007476D6">
        <w:rPr>
          <w:color w:val="000000"/>
          <w:sz w:val="28"/>
          <w:szCs w:val="28"/>
        </w:rPr>
        <w:t xml:space="preserve"> </w:t>
      </w:r>
    </w:p>
    <w:p w14:paraId="72743078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5. Основаниями для осуществления проверки, предусмотренной </w:t>
      </w:r>
      <w:hyperlink r:id="rId13" w:anchor="P63" w:history="1">
        <w:r w:rsidRPr="007476D6">
          <w:rPr>
            <w:color w:val="000000"/>
            <w:sz w:val="28"/>
            <w:szCs w:val="28"/>
          </w:rPr>
          <w:t>пунктом 1</w:t>
        </w:r>
      </w:hyperlink>
      <w:r w:rsidRPr="007476D6">
        <w:rPr>
          <w:color w:val="000000"/>
          <w:sz w:val="28"/>
          <w:szCs w:val="28"/>
        </w:rPr>
        <w:t xml:space="preserve"> настоящего порядка, являются:</w:t>
      </w:r>
    </w:p>
    <w:p w14:paraId="6E74722A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bookmarkStart w:id="0" w:name="P73"/>
      <w:bookmarkEnd w:id="0"/>
      <w:r w:rsidRPr="007476D6">
        <w:rPr>
          <w:color w:val="000000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с функциями муниципального управления, в порядке, предусмотренном </w:t>
      </w:r>
      <w:hyperlink r:id="rId14" w:history="1">
        <w:r w:rsidRPr="007476D6">
          <w:rPr>
            <w:color w:val="000000"/>
            <w:sz w:val="28"/>
            <w:szCs w:val="28"/>
          </w:rPr>
          <w:t>постановлением</w:t>
        </w:r>
      </w:hyperlink>
      <w:r w:rsidRPr="007476D6">
        <w:rPr>
          <w:color w:val="000000"/>
          <w:sz w:val="28"/>
          <w:szCs w:val="28"/>
        </w:rPr>
        <w:t xml:space="preserve">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14:paraId="044C97CB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bookmarkStart w:id="1" w:name="P74"/>
      <w:bookmarkEnd w:id="1"/>
      <w:r w:rsidRPr="007476D6">
        <w:rPr>
          <w:color w:val="000000"/>
          <w:sz w:val="28"/>
          <w:szCs w:val="28"/>
        </w:rPr>
        <w:t xml:space="preserve">б) непоступление письменной информации от работодателя в течение 10 дней с даты заключения трудового (гражданско-правового) договора с гражданином, замещавшим должность с функциями муниципального </w:t>
      </w:r>
      <w:r w:rsidRPr="007476D6">
        <w:rPr>
          <w:color w:val="000000"/>
          <w:sz w:val="28"/>
          <w:szCs w:val="28"/>
        </w:rPr>
        <w:lastRenderedPageBreak/>
        <w:t>управления, если комиссией было принято решение о даче согласия на замещение должности либо выполнение работы (оказание услуги);</w:t>
      </w:r>
    </w:p>
    <w:p w14:paraId="0967F4D5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bookmarkStart w:id="2" w:name="P75"/>
      <w:bookmarkEnd w:id="2"/>
      <w:r w:rsidRPr="007476D6">
        <w:rPr>
          <w:color w:val="000000"/>
          <w:sz w:val="28"/>
          <w:szCs w:val="28"/>
        </w:rPr>
        <w:t>в) информация, представленная в письменном виде и в установленном порядке:</w:t>
      </w:r>
    </w:p>
    <w:p w14:paraId="742837B0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45ED5080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14:paraId="3C361831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общероссийскими средствами массовой информации.</w:t>
      </w:r>
    </w:p>
    <w:p w14:paraId="024AD38A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6. Информация анонимного характера не является основанием для проведения проверки.</w:t>
      </w:r>
    </w:p>
    <w:p w14:paraId="0BA21068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14:paraId="635C0CE5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8. При осуществлении проверки подлежат установлению следующие фактические обстоятельства:</w:t>
      </w:r>
    </w:p>
    <w:p w14:paraId="5D6796FB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а) замещение гражданином, указанным в </w:t>
      </w:r>
      <w:hyperlink r:id="rId15" w:anchor="P63" w:history="1">
        <w:r w:rsidRPr="007476D6">
          <w:rPr>
            <w:color w:val="000000"/>
            <w:sz w:val="28"/>
            <w:szCs w:val="28"/>
          </w:rPr>
          <w:t>пункте 1</w:t>
        </w:r>
      </w:hyperlink>
      <w:r w:rsidRPr="007476D6">
        <w:rPr>
          <w:color w:val="000000"/>
          <w:sz w:val="28"/>
          <w:szCs w:val="28"/>
        </w:rPr>
        <w:t xml:space="preserve"> настоящего порядка, должности муниципальной службы, включенной в перечни должностей;</w:t>
      </w:r>
    </w:p>
    <w:p w14:paraId="6A17F804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б) истечение (</w:t>
      </w:r>
      <w:proofErr w:type="spellStart"/>
      <w:r w:rsidRPr="007476D6">
        <w:rPr>
          <w:color w:val="000000"/>
          <w:sz w:val="28"/>
          <w:szCs w:val="28"/>
        </w:rPr>
        <w:t>неистечение</w:t>
      </w:r>
      <w:proofErr w:type="spellEnd"/>
      <w:r w:rsidRPr="007476D6">
        <w:rPr>
          <w:color w:val="000000"/>
          <w:sz w:val="28"/>
          <w:szCs w:val="28"/>
        </w:rPr>
        <w:t xml:space="preserve">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</w:t>
      </w:r>
      <w:hyperlink r:id="rId16" w:anchor="P63" w:history="1">
        <w:r w:rsidRPr="007476D6">
          <w:rPr>
            <w:color w:val="000000"/>
            <w:sz w:val="28"/>
            <w:szCs w:val="28"/>
          </w:rPr>
          <w:t>пункте 1</w:t>
        </w:r>
      </w:hyperlink>
      <w:r w:rsidRPr="007476D6">
        <w:rPr>
          <w:color w:val="000000"/>
          <w:sz w:val="28"/>
          <w:szCs w:val="28"/>
        </w:rPr>
        <w:t xml:space="preserve"> настоящего порядка;</w:t>
      </w:r>
    </w:p>
    <w:p w14:paraId="3492B3AE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в) наличие (отсутствие) отдельных функций муниципального управления в отношении организации, указанной в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17" w:anchor="P63" w:history="1">
        <w:r w:rsidRPr="007476D6">
          <w:rPr>
            <w:color w:val="000000"/>
            <w:sz w:val="28"/>
            <w:szCs w:val="28"/>
          </w:rPr>
          <w:t>пункте 1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настоящего порядка, в должностных (служебных) обязанностях гражданина, замещавшего должность муниципальной службы;</w:t>
      </w:r>
    </w:p>
    <w:p w14:paraId="7B03E835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14:paraId="5FF03CD4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bookmarkStart w:id="3" w:name="P88"/>
      <w:bookmarkEnd w:id="3"/>
      <w:r w:rsidRPr="007476D6">
        <w:rPr>
          <w:color w:val="000000"/>
          <w:sz w:val="28"/>
          <w:szCs w:val="28"/>
        </w:rPr>
        <w:t>9. В случае необходимости специалист, выполняющий обязанности по ведению кадровой работы,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</w:t>
      </w:r>
    </w:p>
    <w:p w14:paraId="1E5A695C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10. В запросе, предусмотренном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18" w:anchor="P88" w:history="1">
        <w:r w:rsidRPr="007476D6">
          <w:rPr>
            <w:color w:val="000000"/>
            <w:sz w:val="28"/>
            <w:szCs w:val="28"/>
          </w:rPr>
          <w:t>пунктом 9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настоящего порядка, указываются:</w:t>
      </w:r>
    </w:p>
    <w:p w14:paraId="0D88A7D2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а) фамилия, имя, отчество руководителя организации, в которую направляется запрос;</w:t>
      </w:r>
    </w:p>
    <w:p w14:paraId="4E9ADC02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lastRenderedPageBreak/>
        <w:t>б) правовой акт, на основании которого направляется запрос;</w:t>
      </w:r>
    </w:p>
    <w:p w14:paraId="25F725D3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в) фамилия, имя, отчество, дата и место рождения, место регистрации, жительства гражданина, в отношении которого проводится проверка;</w:t>
      </w:r>
    </w:p>
    <w:p w14:paraId="1572D51D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г) фамилия, инициалы и номер телефона муниципального служащего, подготовившего запрос.</w:t>
      </w:r>
    </w:p>
    <w:p w14:paraId="71667B9F" w14:textId="77777777" w:rsidR="007476D6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11. В случае поступления информации, предусмотренной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19" w:anchor="P73" w:history="1">
        <w:r w:rsidRPr="007476D6">
          <w:rPr>
            <w:color w:val="000000"/>
            <w:sz w:val="28"/>
            <w:szCs w:val="28"/>
          </w:rPr>
          <w:t>подпунктом «а» пункта 5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 xml:space="preserve">настоящего порядка, специалист, выполняющий обязанности по ведению кадровой </w:t>
      </w:r>
      <w:r w:rsidR="007476D6" w:rsidRPr="007476D6">
        <w:rPr>
          <w:color w:val="000000"/>
          <w:sz w:val="28"/>
          <w:szCs w:val="28"/>
        </w:rPr>
        <w:t>работы:</w:t>
      </w:r>
    </w:p>
    <w:p w14:paraId="03A1648C" w14:textId="77777777" w:rsidR="007476D6" w:rsidRPr="007476D6" w:rsidRDefault="007476D6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- регистрирует поступившее письмо в течение 1 рабочего дня со дня его поступления в журнале регистрации писем, поступивших от работодателей (далее - Журнал регистрации писем), который ведется по форме согласно приложению к настоящему Порядку;</w:t>
      </w:r>
    </w:p>
    <w:p w14:paraId="619B03FB" w14:textId="77777777" w:rsidR="00B6353B" w:rsidRPr="007476D6" w:rsidRDefault="007476D6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-</w:t>
      </w:r>
      <w:r w:rsidR="00B6353B" w:rsidRPr="007476D6">
        <w:rPr>
          <w:color w:val="000000"/>
          <w:sz w:val="28"/>
          <w:szCs w:val="28"/>
        </w:rPr>
        <w:t xml:space="preserve"> проверяет наличие в личном деле лица, замещавшего должность 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14:paraId="12F4AC12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При наличии копии протокола с решением о даче согласия (выписки из него) специалист, выполняющий обязанности по ведению кадровой работы, информирует главу </w:t>
      </w:r>
      <w:r w:rsidR="00424261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 xml:space="preserve"> о соблюдении гражданином, замещавшим должность с функциями муниципального управления, и работодателем требований Федерального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0" w:history="1">
        <w:r w:rsidRPr="007476D6">
          <w:rPr>
            <w:color w:val="000000"/>
            <w:sz w:val="28"/>
            <w:szCs w:val="28"/>
          </w:rPr>
          <w:t>закона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№ 273-ФЗ. Письмо работодателя и информация специалистом по кадрам приобщаются к личному делу гражданина, замещавшего должность с функциями муниципального управления.</w:t>
      </w:r>
      <w:r w:rsidR="00424261" w:rsidRPr="007476D6">
        <w:rPr>
          <w:color w:val="000000"/>
          <w:sz w:val="28"/>
          <w:szCs w:val="28"/>
        </w:rPr>
        <w:t xml:space="preserve"> </w:t>
      </w:r>
    </w:p>
    <w:p w14:paraId="4F79F9FE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специалист по кадрам информирует главу </w:t>
      </w:r>
      <w:r w:rsidR="00424261" w:rsidRPr="007476D6">
        <w:rPr>
          <w:color w:val="000000"/>
          <w:sz w:val="28"/>
          <w:szCs w:val="28"/>
        </w:rPr>
        <w:t>сельского поселения «Кебанъёль»</w:t>
      </w:r>
      <w:r w:rsidRPr="007476D6">
        <w:rPr>
          <w:color w:val="000000"/>
          <w:sz w:val="28"/>
          <w:szCs w:val="28"/>
        </w:rPr>
        <w:t>.</w:t>
      </w:r>
    </w:p>
    <w:p w14:paraId="15785BBE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Одновременно специалист по кадрам информирует работодателя об обязанности прекращения трудового договора (гражданско-правового договора) с данным гражданином в соответствии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1" w:history="1">
        <w:r w:rsidRPr="007476D6">
          <w:rPr>
            <w:color w:val="000000"/>
            <w:sz w:val="28"/>
            <w:szCs w:val="28"/>
          </w:rPr>
          <w:t>частью 3 статьи 12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Федерального закона № 273-ФЗ.</w:t>
      </w:r>
    </w:p>
    <w:p w14:paraId="45645307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12. В случае непоступления информации, предусмотренной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2" w:anchor="P74" w:history="1">
        <w:r w:rsidRPr="007476D6">
          <w:rPr>
            <w:color w:val="000000"/>
            <w:sz w:val="28"/>
            <w:szCs w:val="28"/>
          </w:rPr>
          <w:t>подпунктом «б» пункта 5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настоящего порядка, специалист по кадрам в течение 5 рабочих дней информирует правоохранительные органы о несоблюдении работодателем обязанности, предусмотренной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3" w:history="1">
        <w:r w:rsidRPr="007476D6">
          <w:rPr>
            <w:color w:val="000000"/>
            <w:sz w:val="28"/>
            <w:szCs w:val="28"/>
          </w:rPr>
          <w:t>частью 4 статьи 12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Федерального закона № 273-ФЗ.</w:t>
      </w:r>
    </w:p>
    <w:p w14:paraId="34D20691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В случае поступления письменной информации от работодателя о заключении трудового договора (гражданско-правового договора) в </w:t>
      </w:r>
      <w:r w:rsidRPr="007476D6">
        <w:rPr>
          <w:color w:val="000000"/>
          <w:sz w:val="28"/>
          <w:szCs w:val="28"/>
        </w:rPr>
        <w:lastRenderedPageBreak/>
        <w:t>указанный срок она приобщается к личному делу гражданина, замещавшего должность с функциями муниципального управления.</w:t>
      </w:r>
    </w:p>
    <w:p w14:paraId="7852A60A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bookmarkStart w:id="4" w:name="P100"/>
      <w:bookmarkEnd w:id="4"/>
      <w:r w:rsidRPr="007476D6">
        <w:rPr>
          <w:color w:val="000000"/>
          <w:sz w:val="28"/>
          <w:szCs w:val="28"/>
        </w:rPr>
        <w:t>13. При поступлении информации, предусмотренной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4" w:anchor="P75" w:history="1">
        <w:r w:rsidRPr="007476D6">
          <w:rPr>
            <w:color w:val="000000"/>
            <w:sz w:val="28"/>
            <w:szCs w:val="28"/>
          </w:rPr>
          <w:t>подпунктом «в» пункта 5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настоящего порядка, кадровая служба проверяет наличие в личном деле лица, замещавшего должность с функциями муниципального управления:</w:t>
      </w:r>
    </w:p>
    <w:p w14:paraId="15B8C4C6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а) копии протокола с решением о даче согласия (выписки из него);</w:t>
      </w:r>
    </w:p>
    <w:p w14:paraId="6C618C36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14:paraId="754CDADE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14. В случае наличия всех документов, указанных в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5" w:anchor="P100" w:history="1">
        <w:r w:rsidRPr="007476D6">
          <w:rPr>
            <w:color w:val="000000"/>
            <w:sz w:val="28"/>
            <w:szCs w:val="28"/>
          </w:rPr>
          <w:t>пункте 13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настоящего 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6" w:history="1">
        <w:r w:rsidRPr="007476D6">
          <w:rPr>
            <w:color w:val="000000"/>
            <w:sz w:val="28"/>
            <w:szCs w:val="28"/>
          </w:rPr>
          <w:t>закона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№ 273-ФЗ.</w:t>
      </w:r>
    </w:p>
    <w:p w14:paraId="20755C2E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15. В случае отсутствия одного из документов, указанных в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7" w:anchor="P100" w:history="1">
        <w:r w:rsidRPr="007476D6">
          <w:rPr>
            <w:color w:val="000000"/>
            <w:sz w:val="28"/>
            <w:szCs w:val="28"/>
          </w:rPr>
          <w:t>пункте 13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настоящего порядка, специалист по кадрам в течение 5 рабочих дней со дня окончания проверки информирует правоохранительные органы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8" w:history="1">
        <w:r w:rsidRPr="007476D6">
          <w:rPr>
            <w:color w:val="000000"/>
            <w:sz w:val="28"/>
            <w:szCs w:val="28"/>
          </w:rPr>
          <w:t>закона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№ 273-ФЗ.</w:t>
      </w:r>
    </w:p>
    <w:p w14:paraId="515E08FB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В случае несоблюдения гражданином, замещавшим должность с функциями муниципального управления, требований Федерального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29" w:history="1">
        <w:r w:rsidRPr="007476D6">
          <w:rPr>
            <w:color w:val="000000"/>
            <w:sz w:val="28"/>
            <w:szCs w:val="28"/>
          </w:rPr>
          <w:t>закона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№ 273-ФЗ, работодатель информируется об обязанности прекращения трудового договора (гражданско-правового договора) с данным гражданином в соответствии с</w:t>
      </w:r>
      <w:r w:rsidR="006B2E3E" w:rsidRPr="007476D6">
        <w:rPr>
          <w:color w:val="000000"/>
          <w:sz w:val="28"/>
          <w:szCs w:val="28"/>
        </w:rPr>
        <w:t xml:space="preserve"> </w:t>
      </w:r>
      <w:hyperlink r:id="rId30" w:history="1">
        <w:r w:rsidRPr="007476D6">
          <w:rPr>
            <w:color w:val="000000"/>
            <w:sz w:val="28"/>
            <w:szCs w:val="28"/>
          </w:rPr>
          <w:t>частью 3 статьи 12</w:t>
        </w:r>
      </w:hyperlink>
      <w:r w:rsidR="006B2E3E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Федерального закона № 273-ФЗ.</w:t>
      </w:r>
    </w:p>
    <w:p w14:paraId="1F8B6ED6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 xml:space="preserve">16. По результатам проверки главе </w:t>
      </w:r>
      <w:r w:rsidR="00424261" w:rsidRPr="007476D6">
        <w:rPr>
          <w:color w:val="000000"/>
          <w:sz w:val="28"/>
          <w:szCs w:val="28"/>
        </w:rPr>
        <w:t xml:space="preserve">сельского поселения «Кебанъёль» </w:t>
      </w:r>
      <w:r w:rsidRPr="007476D6">
        <w:rPr>
          <w:color w:val="000000"/>
          <w:sz w:val="28"/>
          <w:szCs w:val="28"/>
        </w:rPr>
        <w:t>представляется информация о ее результатах. При этом в информации должен содержаться один из следующих выводов:</w:t>
      </w:r>
    </w:p>
    <w:p w14:paraId="4327BF90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14:paraId="66ECDD83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14:paraId="27FAE181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</w:t>
      </w:r>
      <w:r w:rsidR="0062649D" w:rsidRPr="007476D6">
        <w:rPr>
          <w:color w:val="000000"/>
          <w:sz w:val="28"/>
          <w:szCs w:val="28"/>
        </w:rPr>
        <w:t xml:space="preserve"> </w:t>
      </w:r>
      <w:r w:rsidRPr="007476D6">
        <w:rPr>
          <w:color w:val="000000"/>
          <w:sz w:val="28"/>
          <w:szCs w:val="28"/>
        </w:rPr>
        <w:t>материалы об этом представляются в органы государственной власти в соответствии с их компетенцией.</w:t>
      </w:r>
    </w:p>
    <w:p w14:paraId="5EA9CF74" w14:textId="77777777" w:rsidR="00B6353B" w:rsidRPr="007476D6" w:rsidRDefault="00B6353B" w:rsidP="00A02D3E">
      <w:pPr>
        <w:ind w:firstLine="709"/>
        <w:jc w:val="both"/>
        <w:rPr>
          <w:color w:val="000000"/>
          <w:sz w:val="28"/>
          <w:szCs w:val="28"/>
        </w:rPr>
      </w:pPr>
      <w:r w:rsidRPr="007476D6">
        <w:rPr>
          <w:color w:val="000000"/>
          <w:sz w:val="28"/>
          <w:szCs w:val="28"/>
        </w:rPr>
        <w:lastRenderedPageBreak/>
        <w:t>18. Материалы проверки хранятся в соответствии с законодательством об архивном деле в Российской Федерации</w:t>
      </w:r>
      <w:r w:rsidR="00424261" w:rsidRPr="007476D6">
        <w:rPr>
          <w:color w:val="000000"/>
          <w:sz w:val="28"/>
          <w:szCs w:val="28"/>
        </w:rPr>
        <w:t xml:space="preserve"> и Республики Коми</w:t>
      </w:r>
      <w:r w:rsidRPr="007476D6">
        <w:rPr>
          <w:color w:val="000000"/>
          <w:sz w:val="28"/>
          <w:szCs w:val="28"/>
        </w:rPr>
        <w:t>.</w:t>
      </w:r>
    </w:p>
    <w:p w14:paraId="33887AD2" w14:textId="77777777" w:rsidR="007476D6" w:rsidRDefault="007476D6" w:rsidP="00A02D3E">
      <w:pPr>
        <w:ind w:firstLine="709"/>
        <w:jc w:val="both"/>
        <w:rPr>
          <w:rFonts w:ascii="Arial" w:hAnsi="Arial" w:cs="Arial"/>
          <w:color w:val="000000"/>
        </w:rPr>
      </w:pPr>
    </w:p>
    <w:p w14:paraId="15DC906D" w14:textId="77777777" w:rsidR="007476D6" w:rsidRDefault="007476D6" w:rsidP="00A02D3E">
      <w:pPr>
        <w:ind w:firstLine="709"/>
        <w:jc w:val="both"/>
        <w:rPr>
          <w:rFonts w:ascii="Arial" w:hAnsi="Arial" w:cs="Arial"/>
          <w:color w:val="000000"/>
        </w:rPr>
      </w:pPr>
    </w:p>
    <w:p w14:paraId="499D59AC" w14:textId="77777777" w:rsidR="007476D6" w:rsidRDefault="007476D6" w:rsidP="00A02D3E">
      <w:pPr>
        <w:ind w:firstLine="709"/>
        <w:jc w:val="both"/>
        <w:rPr>
          <w:rFonts w:ascii="Arial" w:hAnsi="Arial" w:cs="Arial"/>
          <w:color w:val="000000"/>
        </w:rPr>
      </w:pPr>
    </w:p>
    <w:p w14:paraId="3485FE8A" w14:textId="77777777" w:rsidR="007476D6" w:rsidRDefault="007476D6" w:rsidP="00A02D3E">
      <w:pPr>
        <w:ind w:firstLine="709"/>
        <w:jc w:val="both"/>
        <w:rPr>
          <w:rFonts w:ascii="Arial" w:hAnsi="Arial" w:cs="Arial"/>
          <w:color w:val="000000"/>
        </w:rPr>
      </w:pPr>
    </w:p>
    <w:p w14:paraId="1382D2EC" w14:textId="77777777" w:rsidR="007476D6" w:rsidRDefault="007476D6" w:rsidP="00A02D3E">
      <w:pPr>
        <w:ind w:firstLine="709"/>
        <w:jc w:val="both"/>
        <w:rPr>
          <w:rFonts w:ascii="Arial" w:hAnsi="Arial" w:cs="Arial"/>
          <w:color w:val="000000"/>
        </w:rPr>
      </w:pPr>
    </w:p>
    <w:p w14:paraId="1CE25299" w14:textId="77777777" w:rsidR="007476D6" w:rsidRDefault="007476D6" w:rsidP="00A02D3E">
      <w:pPr>
        <w:ind w:firstLine="709"/>
        <w:jc w:val="both"/>
        <w:rPr>
          <w:rFonts w:ascii="Arial" w:hAnsi="Arial" w:cs="Arial"/>
          <w:color w:val="000000"/>
        </w:rPr>
      </w:pPr>
    </w:p>
    <w:p w14:paraId="3187672A" w14:textId="77777777" w:rsidR="007476D6" w:rsidRPr="007476D6" w:rsidRDefault="007476D6" w:rsidP="007476D6">
      <w:pPr>
        <w:spacing w:before="240" w:after="240"/>
        <w:ind w:left="535" w:hanging="535"/>
        <w:jc w:val="right"/>
        <w:rPr>
          <w:sz w:val="28"/>
          <w:szCs w:val="28"/>
          <w:highlight w:val="white"/>
        </w:rPr>
      </w:pPr>
      <w:r w:rsidRPr="007476D6">
        <w:rPr>
          <w:sz w:val="28"/>
          <w:szCs w:val="28"/>
          <w:highlight w:val="white"/>
        </w:rPr>
        <w:t>Приложение к Порядку</w:t>
      </w:r>
    </w:p>
    <w:p w14:paraId="328D76D9" w14:textId="77777777" w:rsidR="007476D6" w:rsidRPr="002274C8" w:rsidRDefault="007476D6" w:rsidP="007476D6">
      <w:pPr>
        <w:spacing w:before="349" w:after="349"/>
        <w:jc w:val="center"/>
        <w:rPr>
          <w:bCs/>
          <w:sz w:val="28"/>
          <w:szCs w:val="28"/>
          <w:highlight w:val="white"/>
        </w:rPr>
      </w:pPr>
      <w:r w:rsidRPr="002274C8">
        <w:rPr>
          <w:bCs/>
          <w:sz w:val="28"/>
          <w:szCs w:val="28"/>
          <w:highlight w:val="white"/>
        </w:rPr>
        <w:t>ЖУРНАЛ</w:t>
      </w:r>
    </w:p>
    <w:p w14:paraId="78152C55" w14:textId="77777777" w:rsidR="007476D6" w:rsidRPr="002274C8" w:rsidRDefault="007476D6" w:rsidP="007476D6">
      <w:pPr>
        <w:spacing w:before="349" w:after="349"/>
        <w:jc w:val="center"/>
        <w:rPr>
          <w:bCs/>
          <w:sz w:val="28"/>
          <w:szCs w:val="28"/>
          <w:highlight w:val="white"/>
        </w:rPr>
      </w:pPr>
      <w:r w:rsidRPr="002274C8">
        <w:rPr>
          <w:bCs/>
          <w:sz w:val="28"/>
          <w:szCs w:val="28"/>
          <w:highlight w:val="white"/>
        </w:rPr>
        <w:t>регистрации писем, поступивших от работодателей</w:t>
      </w:r>
    </w:p>
    <w:tbl>
      <w:tblPr>
        <w:tblW w:w="9547" w:type="dxa"/>
        <w:tblLayout w:type="fixed"/>
        <w:tblLook w:val="04A0" w:firstRow="1" w:lastRow="0" w:firstColumn="1" w:lastColumn="0" w:noHBand="0" w:noVBand="1"/>
      </w:tblPr>
      <w:tblGrid>
        <w:gridCol w:w="701"/>
        <w:gridCol w:w="1421"/>
        <w:gridCol w:w="3060"/>
        <w:gridCol w:w="1350"/>
        <w:gridCol w:w="3015"/>
      </w:tblGrid>
      <w:tr w:rsidR="007476D6" w:rsidRPr="007476D6" w14:paraId="6CE2135E" w14:textId="77777777" w:rsidTr="007476D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2C059" w14:textId="77777777" w:rsidR="007476D6" w:rsidRPr="007476D6" w:rsidRDefault="007476D6" w:rsidP="007476D6">
            <w:pPr>
              <w:ind w:right="150"/>
              <w:jc w:val="both"/>
            </w:pPr>
            <w:r w:rsidRPr="007476D6">
              <w:t>N п/п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A9FFC3" w14:textId="77777777" w:rsidR="007476D6" w:rsidRPr="007476D6" w:rsidRDefault="007476D6" w:rsidP="007476D6">
            <w:pPr>
              <w:ind w:left="-22" w:right="-105"/>
              <w:jc w:val="both"/>
            </w:pPr>
            <w:r w:rsidRPr="007476D6">
              <w:t>Дата регистрации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C57EC3" w14:textId="77777777" w:rsidR="007476D6" w:rsidRPr="007476D6" w:rsidRDefault="007476D6" w:rsidP="007476D6">
            <w:pPr>
              <w:ind w:left="150" w:right="150"/>
            </w:pPr>
            <w:r w:rsidRPr="007476D6"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CA4AE" w14:textId="77777777" w:rsidR="007476D6" w:rsidRPr="007476D6" w:rsidRDefault="007476D6" w:rsidP="007476D6">
            <w:pPr>
              <w:ind w:right="-89"/>
              <w:jc w:val="both"/>
            </w:pPr>
            <w:r w:rsidRPr="007476D6">
              <w:t>Ф.И.О. гражданина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6676A2" w14:textId="77777777" w:rsidR="007476D6" w:rsidRPr="007476D6" w:rsidRDefault="007476D6" w:rsidP="007476D6">
            <w:pPr>
              <w:jc w:val="both"/>
            </w:pPr>
            <w:r w:rsidRPr="007476D6">
              <w:t>Наименование замещаемой должности муниципальной службы до увольнения</w:t>
            </w:r>
          </w:p>
        </w:tc>
      </w:tr>
      <w:tr w:rsidR="007476D6" w:rsidRPr="007476D6" w14:paraId="0A6A90E7" w14:textId="77777777" w:rsidTr="007476D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0DFA48" w14:textId="77777777" w:rsidR="007476D6" w:rsidRPr="007476D6" w:rsidRDefault="007476D6" w:rsidP="007476D6">
            <w:pPr>
              <w:ind w:left="150" w:right="150"/>
              <w:jc w:val="both"/>
            </w:pPr>
            <w:r w:rsidRPr="007476D6"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75CD3" w14:textId="77777777" w:rsidR="007476D6" w:rsidRPr="007476D6" w:rsidRDefault="007476D6" w:rsidP="007476D6">
            <w:pPr>
              <w:ind w:left="150" w:right="150"/>
              <w:jc w:val="both"/>
            </w:pPr>
            <w:r w:rsidRPr="007476D6"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0B4C3" w14:textId="77777777" w:rsidR="007476D6" w:rsidRPr="007476D6" w:rsidRDefault="007476D6" w:rsidP="007476D6">
            <w:pPr>
              <w:ind w:left="150" w:right="150"/>
              <w:jc w:val="both"/>
            </w:pPr>
            <w:r w:rsidRPr="007476D6"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E379D4" w14:textId="77777777" w:rsidR="007476D6" w:rsidRPr="007476D6" w:rsidRDefault="007476D6" w:rsidP="007476D6">
            <w:pPr>
              <w:ind w:left="150" w:right="150"/>
              <w:jc w:val="both"/>
            </w:pPr>
            <w:r w:rsidRPr="007476D6">
              <w:t>4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57D74" w14:textId="77777777" w:rsidR="007476D6" w:rsidRPr="007476D6" w:rsidRDefault="007476D6" w:rsidP="007476D6">
            <w:pPr>
              <w:ind w:left="150" w:right="150"/>
              <w:jc w:val="both"/>
            </w:pPr>
            <w:r w:rsidRPr="007476D6">
              <w:t>5</w:t>
            </w:r>
          </w:p>
        </w:tc>
      </w:tr>
      <w:tr w:rsidR="007476D6" w:rsidRPr="007476D6" w14:paraId="36F6EB5D" w14:textId="77777777" w:rsidTr="007476D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5A584" w14:textId="77777777" w:rsidR="007476D6" w:rsidRPr="007476D6" w:rsidRDefault="007476D6" w:rsidP="007476D6">
            <w:pPr>
              <w:ind w:left="150" w:right="150"/>
              <w:jc w:val="both"/>
              <w:rPr>
                <w:sz w:val="28"/>
                <w:szCs w:val="28"/>
              </w:rPr>
            </w:pPr>
            <w:r w:rsidRPr="007476D6">
              <w:rPr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EB8A40" w14:textId="77777777" w:rsidR="007476D6" w:rsidRPr="007476D6" w:rsidRDefault="007476D6" w:rsidP="007476D6">
            <w:pPr>
              <w:ind w:left="150" w:right="150"/>
              <w:jc w:val="both"/>
              <w:rPr>
                <w:sz w:val="28"/>
                <w:szCs w:val="28"/>
              </w:rPr>
            </w:pPr>
            <w:r w:rsidRPr="007476D6">
              <w:rPr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23962A" w14:textId="77777777" w:rsidR="007476D6" w:rsidRPr="007476D6" w:rsidRDefault="007476D6" w:rsidP="007476D6">
            <w:pPr>
              <w:ind w:left="150" w:right="150"/>
              <w:jc w:val="both"/>
              <w:rPr>
                <w:sz w:val="28"/>
                <w:szCs w:val="28"/>
              </w:rPr>
            </w:pPr>
            <w:r w:rsidRPr="007476D6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485BA" w14:textId="77777777" w:rsidR="007476D6" w:rsidRPr="007476D6" w:rsidRDefault="007476D6" w:rsidP="007476D6">
            <w:pPr>
              <w:ind w:left="150" w:right="150"/>
              <w:jc w:val="both"/>
              <w:rPr>
                <w:sz w:val="28"/>
                <w:szCs w:val="28"/>
              </w:rPr>
            </w:pPr>
            <w:r w:rsidRPr="007476D6">
              <w:rPr>
                <w:sz w:val="28"/>
                <w:szCs w:val="28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CAFA73" w14:textId="77777777" w:rsidR="007476D6" w:rsidRPr="007476D6" w:rsidRDefault="007476D6" w:rsidP="007476D6">
            <w:pPr>
              <w:ind w:left="150" w:right="150"/>
              <w:jc w:val="both"/>
              <w:rPr>
                <w:sz w:val="28"/>
                <w:szCs w:val="28"/>
              </w:rPr>
            </w:pPr>
            <w:r w:rsidRPr="007476D6">
              <w:rPr>
                <w:sz w:val="28"/>
                <w:szCs w:val="28"/>
              </w:rPr>
              <w:t> </w:t>
            </w:r>
          </w:p>
        </w:tc>
      </w:tr>
    </w:tbl>
    <w:p w14:paraId="39B0239B" w14:textId="77777777" w:rsidR="007476D6" w:rsidRPr="007476D6" w:rsidRDefault="007476D6" w:rsidP="007476D6">
      <w:pPr>
        <w:jc w:val="both"/>
        <w:rPr>
          <w:rFonts w:ascii="XO Thames" w:hAnsi="XO Thames"/>
          <w:sz w:val="28"/>
          <w:szCs w:val="20"/>
        </w:rPr>
      </w:pPr>
    </w:p>
    <w:p w14:paraId="3552BC76" w14:textId="77777777" w:rsidR="007476D6" w:rsidRPr="007476D6" w:rsidRDefault="007476D6" w:rsidP="00A02D3E">
      <w:pPr>
        <w:ind w:firstLine="709"/>
        <w:jc w:val="both"/>
        <w:rPr>
          <w:rFonts w:ascii="Arial" w:hAnsi="Arial" w:cs="Arial"/>
        </w:rPr>
      </w:pPr>
    </w:p>
    <w:p w14:paraId="4214DBD3" w14:textId="77777777" w:rsidR="003805C9" w:rsidRPr="00A02D3E" w:rsidRDefault="003805C9" w:rsidP="00A02D3E">
      <w:pPr>
        <w:ind w:firstLine="709"/>
        <w:jc w:val="center"/>
        <w:rPr>
          <w:rFonts w:ascii="Arial" w:hAnsi="Arial" w:cs="Arial"/>
        </w:rPr>
      </w:pPr>
    </w:p>
    <w:sectPr w:rsidR="003805C9" w:rsidRPr="00A02D3E" w:rsidSect="003E756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D2C"/>
    <w:multiLevelType w:val="multilevel"/>
    <w:tmpl w:val="F1FE2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5D5138CA"/>
    <w:multiLevelType w:val="multilevel"/>
    <w:tmpl w:val="D82235AE"/>
    <w:lvl w:ilvl="0">
      <w:start w:val="1"/>
      <w:numFmt w:val="decimal"/>
      <w:lvlText w:val="%1."/>
      <w:lvlJc w:val="left"/>
      <w:pPr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 w16cid:durableId="1349720155">
    <w:abstractNumId w:val="1"/>
  </w:num>
  <w:num w:numId="2" w16cid:durableId="16283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B2"/>
    <w:rsid w:val="000027BD"/>
    <w:rsid w:val="00005995"/>
    <w:rsid w:val="000101E1"/>
    <w:rsid w:val="0001165B"/>
    <w:rsid w:val="0001418B"/>
    <w:rsid w:val="0002269B"/>
    <w:rsid w:val="00025588"/>
    <w:rsid w:val="00035E62"/>
    <w:rsid w:val="00040D45"/>
    <w:rsid w:val="00041757"/>
    <w:rsid w:val="00052F2E"/>
    <w:rsid w:val="000541B8"/>
    <w:rsid w:val="000574B4"/>
    <w:rsid w:val="0006414F"/>
    <w:rsid w:val="00066904"/>
    <w:rsid w:val="0007165E"/>
    <w:rsid w:val="00080D30"/>
    <w:rsid w:val="00081BAE"/>
    <w:rsid w:val="00083D2A"/>
    <w:rsid w:val="00095374"/>
    <w:rsid w:val="00097E77"/>
    <w:rsid w:val="000A2470"/>
    <w:rsid w:val="000A7F3B"/>
    <w:rsid w:val="000B63CA"/>
    <w:rsid w:val="000C431E"/>
    <w:rsid w:val="000C5143"/>
    <w:rsid w:val="000F41FC"/>
    <w:rsid w:val="000F492E"/>
    <w:rsid w:val="00102938"/>
    <w:rsid w:val="001076C0"/>
    <w:rsid w:val="00110EB5"/>
    <w:rsid w:val="00131652"/>
    <w:rsid w:val="001316C1"/>
    <w:rsid w:val="00136097"/>
    <w:rsid w:val="0014115F"/>
    <w:rsid w:val="001453D7"/>
    <w:rsid w:val="00147461"/>
    <w:rsid w:val="0014774D"/>
    <w:rsid w:val="00167B54"/>
    <w:rsid w:val="00171C63"/>
    <w:rsid w:val="00173B13"/>
    <w:rsid w:val="00183C66"/>
    <w:rsid w:val="001A1EE1"/>
    <w:rsid w:val="001A2488"/>
    <w:rsid w:val="001B585D"/>
    <w:rsid w:val="001B58A5"/>
    <w:rsid w:val="001C60D0"/>
    <w:rsid w:val="001D792B"/>
    <w:rsid w:val="001F4962"/>
    <w:rsid w:val="0020375D"/>
    <w:rsid w:val="00220371"/>
    <w:rsid w:val="002233D4"/>
    <w:rsid w:val="00223FE7"/>
    <w:rsid w:val="002274C8"/>
    <w:rsid w:val="00231D34"/>
    <w:rsid w:val="00235D6A"/>
    <w:rsid w:val="00236894"/>
    <w:rsid w:val="00236F63"/>
    <w:rsid w:val="002407E5"/>
    <w:rsid w:val="00242C1B"/>
    <w:rsid w:val="0024312E"/>
    <w:rsid w:val="00243E18"/>
    <w:rsid w:val="0024644E"/>
    <w:rsid w:val="00273EF6"/>
    <w:rsid w:val="00274F68"/>
    <w:rsid w:val="00277F53"/>
    <w:rsid w:val="002818E2"/>
    <w:rsid w:val="002874A5"/>
    <w:rsid w:val="002956F4"/>
    <w:rsid w:val="002A07E3"/>
    <w:rsid w:val="002A2BF8"/>
    <w:rsid w:val="002B16E1"/>
    <w:rsid w:val="002B450F"/>
    <w:rsid w:val="002D2151"/>
    <w:rsid w:val="002D6067"/>
    <w:rsid w:val="002E0458"/>
    <w:rsid w:val="002F22AF"/>
    <w:rsid w:val="002F35DA"/>
    <w:rsid w:val="002F6A9F"/>
    <w:rsid w:val="00303F8F"/>
    <w:rsid w:val="003066C3"/>
    <w:rsid w:val="00306736"/>
    <w:rsid w:val="00307F42"/>
    <w:rsid w:val="00313DBB"/>
    <w:rsid w:val="00313E32"/>
    <w:rsid w:val="00314B6A"/>
    <w:rsid w:val="00323501"/>
    <w:rsid w:val="00333A61"/>
    <w:rsid w:val="00334EB8"/>
    <w:rsid w:val="00347C14"/>
    <w:rsid w:val="00356700"/>
    <w:rsid w:val="003607AC"/>
    <w:rsid w:val="00360A00"/>
    <w:rsid w:val="003629EE"/>
    <w:rsid w:val="00363F22"/>
    <w:rsid w:val="003724EA"/>
    <w:rsid w:val="00374FC2"/>
    <w:rsid w:val="003755A5"/>
    <w:rsid w:val="003804B6"/>
    <w:rsid w:val="003805C9"/>
    <w:rsid w:val="00383F5C"/>
    <w:rsid w:val="0038757F"/>
    <w:rsid w:val="0038758C"/>
    <w:rsid w:val="003915A9"/>
    <w:rsid w:val="00391D90"/>
    <w:rsid w:val="003A13FB"/>
    <w:rsid w:val="003B192B"/>
    <w:rsid w:val="003B7206"/>
    <w:rsid w:val="003B7E61"/>
    <w:rsid w:val="003C1EF3"/>
    <w:rsid w:val="003C1F46"/>
    <w:rsid w:val="003C5965"/>
    <w:rsid w:val="003D4AB7"/>
    <w:rsid w:val="003D4DBE"/>
    <w:rsid w:val="003D67A5"/>
    <w:rsid w:val="003D6A19"/>
    <w:rsid w:val="003E1A14"/>
    <w:rsid w:val="003E6089"/>
    <w:rsid w:val="003E7566"/>
    <w:rsid w:val="003F2656"/>
    <w:rsid w:val="004039CC"/>
    <w:rsid w:val="00404819"/>
    <w:rsid w:val="00411A40"/>
    <w:rsid w:val="00422784"/>
    <w:rsid w:val="00424261"/>
    <w:rsid w:val="00424EFF"/>
    <w:rsid w:val="004269F1"/>
    <w:rsid w:val="004323FD"/>
    <w:rsid w:val="00433022"/>
    <w:rsid w:val="004447EE"/>
    <w:rsid w:val="00445E3E"/>
    <w:rsid w:val="0045444E"/>
    <w:rsid w:val="00454E61"/>
    <w:rsid w:val="00454F7A"/>
    <w:rsid w:val="00455AA3"/>
    <w:rsid w:val="00455BFE"/>
    <w:rsid w:val="00483271"/>
    <w:rsid w:val="004859BD"/>
    <w:rsid w:val="00493AE7"/>
    <w:rsid w:val="00495397"/>
    <w:rsid w:val="00495C46"/>
    <w:rsid w:val="004A30FF"/>
    <w:rsid w:val="004A31D2"/>
    <w:rsid w:val="004D3C37"/>
    <w:rsid w:val="004E36DB"/>
    <w:rsid w:val="004E3892"/>
    <w:rsid w:val="004E4FF0"/>
    <w:rsid w:val="004F2A4B"/>
    <w:rsid w:val="004F6F72"/>
    <w:rsid w:val="00505655"/>
    <w:rsid w:val="00510377"/>
    <w:rsid w:val="00514BEF"/>
    <w:rsid w:val="00522E1B"/>
    <w:rsid w:val="00534FCD"/>
    <w:rsid w:val="00540572"/>
    <w:rsid w:val="00541723"/>
    <w:rsid w:val="00542F20"/>
    <w:rsid w:val="0054718A"/>
    <w:rsid w:val="005554D4"/>
    <w:rsid w:val="0056228C"/>
    <w:rsid w:val="005622A2"/>
    <w:rsid w:val="0056432E"/>
    <w:rsid w:val="005802C2"/>
    <w:rsid w:val="005827D7"/>
    <w:rsid w:val="00583F0C"/>
    <w:rsid w:val="00584024"/>
    <w:rsid w:val="00587F5A"/>
    <w:rsid w:val="00591CCA"/>
    <w:rsid w:val="0059495F"/>
    <w:rsid w:val="005A1903"/>
    <w:rsid w:val="005A55F0"/>
    <w:rsid w:val="005A69EA"/>
    <w:rsid w:val="005B581F"/>
    <w:rsid w:val="005B59B0"/>
    <w:rsid w:val="005B699A"/>
    <w:rsid w:val="005C46D5"/>
    <w:rsid w:val="005D0D4A"/>
    <w:rsid w:val="005F3AF0"/>
    <w:rsid w:val="005F6DFA"/>
    <w:rsid w:val="005F7E96"/>
    <w:rsid w:val="00606B83"/>
    <w:rsid w:val="006143DB"/>
    <w:rsid w:val="00624045"/>
    <w:rsid w:val="0062649D"/>
    <w:rsid w:val="006370CB"/>
    <w:rsid w:val="00642713"/>
    <w:rsid w:val="0064364B"/>
    <w:rsid w:val="0065343D"/>
    <w:rsid w:val="00654AB2"/>
    <w:rsid w:val="00663444"/>
    <w:rsid w:val="006762F6"/>
    <w:rsid w:val="00677F2E"/>
    <w:rsid w:val="00683246"/>
    <w:rsid w:val="00685162"/>
    <w:rsid w:val="00685A1F"/>
    <w:rsid w:val="0068781E"/>
    <w:rsid w:val="00690648"/>
    <w:rsid w:val="00690850"/>
    <w:rsid w:val="0069440C"/>
    <w:rsid w:val="006A4FE5"/>
    <w:rsid w:val="006B2E3E"/>
    <w:rsid w:val="006C1DB7"/>
    <w:rsid w:val="006C2C3C"/>
    <w:rsid w:val="006C4211"/>
    <w:rsid w:val="006C6E9E"/>
    <w:rsid w:val="006D289B"/>
    <w:rsid w:val="006D2DDC"/>
    <w:rsid w:val="006E1D56"/>
    <w:rsid w:val="00706D2B"/>
    <w:rsid w:val="007149A2"/>
    <w:rsid w:val="00716600"/>
    <w:rsid w:val="00722299"/>
    <w:rsid w:val="00734287"/>
    <w:rsid w:val="00736511"/>
    <w:rsid w:val="007365AE"/>
    <w:rsid w:val="00746A6B"/>
    <w:rsid w:val="007476D6"/>
    <w:rsid w:val="00750175"/>
    <w:rsid w:val="00750487"/>
    <w:rsid w:val="0075562E"/>
    <w:rsid w:val="00757685"/>
    <w:rsid w:val="00765D73"/>
    <w:rsid w:val="007701ED"/>
    <w:rsid w:val="00790B58"/>
    <w:rsid w:val="0079630F"/>
    <w:rsid w:val="007A3E22"/>
    <w:rsid w:val="007A4547"/>
    <w:rsid w:val="007B46C6"/>
    <w:rsid w:val="007B7A5D"/>
    <w:rsid w:val="007C1B0A"/>
    <w:rsid w:val="007D018B"/>
    <w:rsid w:val="007D106F"/>
    <w:rsid w:val="007D4BB1"/>
    <w:rsid w:val="007E728D"/>
    <w:rsid w:val="007F16C0"/>
    <w:rsid w:val="007F3359"/>
    <w:rsid w:val="007F5831"/>
    <w:rsid w:val="0080455B"/>
    <w:rsid w:val="008136E7"/>
    <w:rsid w:val="00831654"/>
    <w:rsid w:val="00834107"/>
    <w:rsid w:val="008363DA"/>
    <w:rsid w:val="00836FB6"/>
    <w:rsid w:val="008479C5"/>
    <w:rsid w:val="00850D54"/>
    <w:rsid w:val="00852218"/>
    <w:rsid w:val="00856DB8"/>
    <w:rsid w:val="00863AC2"/>
    <w:rsid w:val="00864490"/>
    <w:rsid w:val="00880747"/>
    <w:rsid w:val="00891E84"/>
    <w:rsid w:val="00897262"/>
    <w:rsid w:val="008A29FD"/>
    <w:rsid w:val="008B4D21"/>
    <w:rsid w:val="008C04D2"/>
    <w:rsid w:val="008C3188"/>
    <w:rsid w:val="008C4FC9"/>
    <w:rsid w:val="008C5380"/>
    <w:rsid w:val="008C69A0"/>
    <w:rsid w:val="008C6A28"/>
    <w:rsid w:val="008D22F4"/>
    <w:rsid w:val="008E5EB9"/>
    <w:rsid w:val="009045D8"/>
    <w:rsid w:val="00906CB0"/>
    <w:rsid w:val="0091002F"/>
    <w:rsid w:val="009138A1"/>
    <w:rsid w:val="00925926"/>
    <w:rsid w:val="00933DAC"/>
    <w:rsid w:val="00935EC9"/>
    <w:rsid w:val="00945C5F"/>
    <w:rsid w:val="0094773C"/>
    <w:rsid w:val="0095086D"/>
    <w:rsid w:val="00951413"/>
    <w:rsid w:val="0095192C"/>
    <w:rsid w:val="00955D8B"/>
    <w:rsid w:val="0096353D"/>
    <w:rsid w:val="009726BA"/>
    <w:rsid w:val="0097610B"/>
    <w:rsid w:val="00982139"/>
    <w:rsid w:val="009875DF"/>
    <w:rsid w:val="0099358B"/>
    <w:rsid w:val="009A30A4"/>
    <w:rsid w:val="009B22F6"/>
    <w:rsid w:val="009B6D8E"/>
    <w:rsid w:val="009C3FBB"/>
    <w:rsid w:val="009C4012"/>
    <w:rsid w:val="009D08E2"/>
    <w:rsid w:val="009D1A8C"/>
    <w:rsid w:val="009E033A"/>
    <w:rsid w:val="009E070F"/>
    <w:rsid w:val="009E355C"/>
    <w:rsid w:val="009E5C8A"/>
    <w:rsid w:val="009E7C1E"/>
    <w:rsid w:val="009F4B98"/>
    <w:rsid w:val="009F58DC"/>
    <w:rsid w:val="009F7392"/>
    <w:rsid w:val="00A013AD"/>
    <w:rsid w:val="00A02D3E"/>
    <w:rsid w:val="00A076C0"/>
    <w:rsid w:val="00A11DE8"/>
    <w:rsid w:val="00A13C9D"/>
    <w:rsid w:val="00A22319"/>
    <w:rsid w:val="00A26D32"/>
    <w:rsid w:val="00A30056"/>
    <w:rsid w:val="00A31B81"/>
    <w:rsid w:val="00A35A4E"/>
    <w:rsid w:val="00A4373C"/>
    <w:rsid w:val="00A447DB"/>
    <w:rsid w:val="00A44A42"/>
    <w:rsid w:val="00A46721"/>
    <w:rsid w:val="00A60582"/>
    <w:rsid w:val="00A76F02"/>
    <w:rsid w:val="00A77742"/>
    <w:rsid w:val="00A867A3"/>
    <w:rsid w:val="00A902C4"/>
    <w:rsid w:val="00A96E15"/>
    <w:rsid w:val="00AA1D7E"/>
    <w:rsid w:val="00AA3F81"/>
    <w:rsid w:val="00AA56BB"/>
    <w:rsid w:val="00AB4E4C"/>
    <w:rsid w:val="00AB6F46"/>
    <w:rsid w:val="00AB7265"/>
    <w:rsid w:val="00AC4501"/>
    <w:rsid w:val="00AC6145"/>
    <w:rsid w:val="00AD4A01"/>
    <w:rsid w:val="00AD75D0"/>
    <w:rsid w:val="00AE2482"/>
    <w:rsid w:val="00AE4A18"/>
    <w:rsid w:val="00AF3532"/>
    <w:rsid w:val="00AF5A21"/>
    <w:rsid w:val="00B006FC"/>
    <w:rsid w:val="00B11569"/>
    <w:rsid w:val="00B2044C"/>
    <w:rsid w:val="00B216D3"/>
    <w:rsid w:val="00B26B02"/>
    <w:rsid w:val="00B33D15"/>
    <w:rsid w:val="00B43ED7"/>
    <w:rsid w:val="00B53EFD"/>
    <w:rsid w:val="00B6280C"/>
    <w:rsid w:val="00B6353B"/>
    <w:rsid w:val="00B63A61"/>
    <w:rsid w:val="00B64034"/>
    <w:rsid w:val="00B64BD7"/>
    <w:rsid w:val="00B8642B"/>
    <w:rsid w:val="00B86EEF"/>
    <w:rsid w:val="00B91F73"/>
    <w:rsid w:val="00BA1D0C"/>
    <w:rsid w:val="00BA3B28"/>
    <w:rsid w:val="00BC0475"/>
    <w:rsid w:val="00BC2EC0"/>
    <w:rsid w:val="00BC37C8"/>
    <w:rsid w:val="00BD08D9"/>
    <w:rsid w:val="00BD3576"/>
    <w:rsid w:val="00BE2592"/>
    <w:rsid w:val="00BE3C49"/>
    <w:rsid w:val="00BE4B50"/>
    <w:rsid w:val="00BE711F"/>
    <w:rsid w:val="00BF776A"/>
    <w:rsid w:val="00C04075"/>
    <w:rsid w:val="00C11C60"/>
    <w:rsid w:val="00C14074"/>
    <w:rsid w:val="00C17516"/>
    <w:rsid w:val="00C214BA"/>
    <w:rsid w:val="00C41C99"/>
    <w:rsid w:val="00C529AF"/>
    <w:rsid w:val="00C548E6"/>
    <w:rsid w:val="00C806C7"/>
    <w:rsid w:val="00C93E7A"/>
    <w:rsid w:val="00CA36FF"/>
    <w:rsid w:val="00CA4C9D"/>
    <w:rsid w:val="00CA64A3"/>
    <w:rsid w:val="00CC300D"/>
    <w:rsid w:val="00CC57C7"/>
    <w:rsid w:val="00CC6570"/>
    <w:rsid w:val="00CD1C9E"/>
    <w:rsid w:val="00CD6553"/>
    <w:rsid w:val="00CD65D4"/>
    <w:rsid w:val="00CE7DAB"/>
    <w:rsid w:val="00CF1143"/>
    <w:rsid w:val="00CF1465"/>
    <w:rsid w:val="00CF685E"/>
    <w:rsid w:val="00D02E3A"/>
    <w:rsid w:val="00D10030"/>
    <w:rsid w:val="00D115D2"/>
    <w:rsid w:val="00D164FD"/>
    <w:rsid w:val="00D308C9"/>
    <w:rsid w:val="00D30CE5"/>
    <w:rsid w:val="00D33CB8"/>
    <w:rsid w:val="00D34FF9"/>
    <w:rsid w:val="00D407C4"/>
    <w:rsid w:val="00D4272E"/>
    <w:rsid w:val="00D65475"/>
    <w:rsid w:val="00D6740E"/>
    <w:rsid w:val="00D70961"/>
    <w:rsid w:val="00D72295"/>
    <w:rsid w:val="00D72FBA"/>
    <w:rsid w:val="00D74B44"/>
    <w:rsid w:val="00D75922"/>
    <w:rsid w:val="00D8105A"/>
    <w:rsid w:val="00D81F5C"/>
    <w:rsid w:val="00D87249"/>
    <w:rsid w:val="00DA1164"/>
    <w:rsid w:val="00DA34E3"/>
    <w:rsid w:val="00DB0742"/>
    <w:rsid w:val="00DB5BEC"/>
    <w:rsid w:val="00DD7538"/>
    <w:rsid w:val="00DE2889"/>
    <w:rsid w:val="00DE6B6A"/>
    <w:rsid w:val="00DF0ACC"/>
    <w:rsid w:val="00DF7AB6"/>
    <w:rsid w:val="00E0499D"/>
    <w:rsid w:val="00E06CE3"/>
    <w:rsid w:val="00E148D8"/>
    <w:rsid w:val="00E16227"/>
    <w:rsid w:val="00E27330"/>
    <w:rsid w:val="00E275C6"/>
    <w:rsid w:val="00E27AD7"/>
    <w:rsid w:val="00E33EA4"/>
    <w:rsid w:val="00E3517E"/>
    <w:rsid w:val="00E415BA"/>
    <w:rsid w:val="00E52FC5"/>
    <w:rsid w:val="00E66D11"/>
    <w:rsid w:val="00E75D28"/>
    <w:rsid w:val="00E76EDD"/>
    <w:rsid w:val="00E7765E"/>
    <w:rsid w:val="00E80370"/>
    <w:rsid w:val="00E803C4"/>
    <w:rsid w:val="00E85084"/>
    <w:rsid w:val="00E864E2"/>
    <w:rsid w:val="00E91ABC"/>
    <w:rsid w:val="00EA7891"/>
    <w:rsid w:val="00EC555D"/>
    <w:rsid w:val="00EC5DAF"/>
    <w:rsid w:val="00ED71B2"/>
    <w:rsid w:val="00EE1719"/>
    <w:rsid w:val="00EE53BF"/>
    <w:rsid w:val="00EE54EC"/>
    <w:rsid w:val="00EF1409"/>
    <w:rsid w:val="00EF3124"/>
    <w:rsid w:val="00EF6104"/>
    <w:rsid w:val="00EF64B8"/>
    <w:rsid w:val="00F011AA"/>
    <w:rsid w:val="00F06E24"/>
    <w:rsid w:val="00F1714A"/>
    <w:rsid w:val="00F20253"/>
    <w:rsid w:val="00F2322F"/>
    <w:rsid w:val="00F24BC9"/>
    <w:rsid w:val="00F2685E"/>
    <w:rsid w:val="00F338D4"/>
    <w:rsid w:val="00F35E90"/>
    <w:rsid w:val="00F36769"/>
    <w:rsid w:val="00F36D1B"/>
    <w:rsid w:val="00F432F6"/>
    <w:rsid w:val="00F4764C"/>
    <w:rsid w:val="00F53030"/>
    <w:rsid w:val="00F574BB"/>
    <w:rsid w:val="00F63233"/>
    <w:rsid w:val="00F64A71"/>
    <w:rsid w:val="00F667F9"/>
    <w:rsid w:val="00F7357D"/>
    <w:rsid w:val="00F76937"/>
    <w:rsid w:val="00F81D2E"/>
    <w:rsid w:val="00F853A0"/>
    <w:rsid w:val="00F977A0"/>
    <w:rsid w:val="00FA2498"/>
    <w:rsid w:val="00FA3401"/>
    <w:rsid w:val="00FA47F5"/>
    <w:rsid w:val="00FB1A6B"/>
    <w:rsid w:val="00FD6762"/>
    <w:rsid w:val="00FE5CA8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AB585"/>
  <w15:docId w15:val="{365EB0DC-9A42-44AC-BF4C-93C7367A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1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048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487"/>
    <w:rPr>
      <w:rFonts w:ascii="Cambria" w:hAnsi="Cambria" w:cs="Times New Roman"/>
      <w:color w:val="365F91"/>
      <w:sz w:val="32"/>
      <w:szCs w:val="32"/>
    </w:rPr>
  </w:style>
  <w:style w:type="paragraph" w:styleId="a3">
    <w:name w:val="Body Text"/>
    <w:basedOn w:val="a"/>
    <w:link w:val="a4"/>
    <w:uiPriority w:val="99"/>
    <w:rsid w:val="00ED71B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D71B2"/>
    <w:rPr>
      <w:rFonts w:eastAsia="Times New Roman" w:cs="Times New Roman"/>
      <w:sz w:val="28"/>
      <w:lang w:val="ru-RU" w:eastAsia="ru-RU"/>
    </w:rPr>
  </w:style>
  <w:style w:type="paragraph" w:customStyle="1" w:styleId="11">
    <w:name w:val="Абзац списка1"/>
    <w:basedOn w:val="a"/>
    <w:uiPriority w:val="99"/>
    <w:rsid w:val="00ED71B2"/>
    <w:pPr>
      <w:ind w:left="720"/>
    </w:pPr>
    <w:rPr>
      <w:sz w:val="20"/>
      <w:szCs w:val="20"/>
    </w:rPr>
  </w:style>
  <w:style w:type="paragraph" w:customStyle="1" w:styleId="ConsPlusNormal">
    <w:name w:val="ConsPlusNormal"/>
    <w:uiPriority w:val="99"/>
    <w:rsid w:val="00ED71B2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styleId="a5">
    <w:name w:val="Hyperlink"/>
    <w:basedOn w:val="a0"/>
    <w:uiPriority w:val="99"/>
    <w:rsid w:val="00ED71B2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935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8B4D21"/>
    <w:pPr>
      <w:suppressAutoHyphens/>
      <w:ind w:firstLine="720"/>
      <w:jc w:val="both"/>
    </w:pPr>
    <w:rPr>
      <w:color w:val="000000"/>
      <w:szCs w:val="20"/>
      <w:lang w:eastAsia="zh-CN"/>
    </w:rPr>
  </w:style>
  <w:style w:type="paragraph" w:customStyle="1" w:styleId="ConsPlusTitle">
    <w:name w:val="ConsPlusTitle"/>
    <w:uiPriority w:val="99"/>
    <w:rsid w:val="008A29F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BE4B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_"/>
    <w:link w:val="12"/>
    <w:uiPriority w:val="99"/>
    <w:locked/>
    <w:rsid w:val="00624045"/>
    <w:rPr>
      <w:spacing w:val="-4"/>
      <w:sz w:val="26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624045"/>
    <w:pPr>
      <w:widowControl w:val="0"/>
      <w:shd w:val="clear" w:color="auto" w:fill="FFFFFF"/>
      <w:spacing w:before="420" w:after="600" w:line="240" w:lineRule="atLeast"/>
      <w:jc w:val="right"/>
    </w:pPr>
    <w:rPr>
      <w:spacing w:val="-4"/>
      <w:sz w:val="26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2F22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13" Type="http://schemas.openxmlformats.org/officeDocument/2006/relationships/hyperlink" Target="http://pravo-search.minjust.ru:8080/bigs/portal.html" TargetMode="External"/><Relationship Id="rId18" Type="http://schemas.openxmlformats.org/officeDocument/2006/relationships/hyperlink" Target="http://pravo-search.minjust.ru:8080/bigs/portal.html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hyperlink" Target="http://pravo-search.minjust.ru:8080/bigs/portal.html" TargetMode="External"/><Relationship Id="rId25" Type="http://schemas.openxmlformats.org/officeDocument/2006/relationships/hyperlink" Target="http://pravo-search.minjust.ru:8080/bigs/port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portal.html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pravo-search.minjust.ru:8080/bigs/portal.html" TargetMode="External"/><Relationship Id="rId24" Type="http://schemas.openxmlformats.org/officeDocument/2006/relationships/hyperlink" Target="http://pravo-search.minjust.ru:8080/bigs/portal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portal.html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-search.minjust.ru:8080/bigs/portal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portal.html" TargetMode="External"/><Relationship Id="rId27" Type="http://schemas.openxmlformats.org/officeDocument/2006/relationships/hyperlink" Target="http://pravo-search.minjust.ru:8080/bigs/portal.html" TargetMode="External"/><Relationship Id="rId30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B13A-80F3-429E-8AFF-7514718A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2601</Words>
  <Characters>14827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ЛЕНИНГРАДСКАЯ ОБЛАСТЬ</vt:lpstr>
      <vt:lpstr>П О С Т А Н О В Л Е Н И Е</vt:lpstr>
      <vt:lpstr>Усть-Куломский район</vt:lpstr>
    </vt:vector>
  </TitlesOfParts>
  <Company>RePack by SPecialiST</Company>
  <LinksUpToDate>false</LinksUpToDate>
  <CharactersWithSpaces>17394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ЗамГлавы</dc:creator>
  <cp:lastModifiedBy>79128695769</cp:lastModifiedBy>
  <cp:revision>3</cp:revision>
  <cp:lastPrinted>2021-09-15T06:20:00Z</cp:lastPrinted>
  <dcterms:created xsi:type="dcterms:W3CDTF">2024-03-01T11:37:00Z</dcterms:created>
  <dcterms:modified xsi:type="dcterms:W3CDTF">2024-03-13T06:20:00Z</dcterms:modified>
</cp:coreProperties>
</file>