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CDB2" w14:textId="77777777" w:rsidR="00815311" w:rsidRDefault="00815311" w:rsidP="00815311">
      <w:pPr>
        <w:jc w:val="center"/>
      </w:pPr>
      <w:r>
        <w:object w:dxaOrig="1095" w:dyaOrig="1035" w14:anchorId="3FBA3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4" o:title=""/>
          </v:shape>
          <o:OLEObject Type="Embed" ProgID="Word.Picture.8" ShapeID="_x0000_i1025" DrawAspect="Content" ObjectID="_1771747016" r:id="rId5"/>
        </w:object>
      </w:r>
      <w:r>
        <w:br w:type="textWrapping" w:clear="all"/>
      </w:r>
    </w:p>
    <w:p w14:paraId="28011A1B" w14:textId="77777777" w:rsidR="00815311" w:rsidRDefault="004F3AF3" w:rsidP="00815311">
      <w:pPr>
        <w:jc w:val="center"/>
      </w:pPr>
      <w:r>
        <w:rPr>
          <w:b/>
          <w:bCs/>
        </w:rPr>
        <w:t>«</w:t>
      </w:r>
      <w:proofErr w:type="gramStart"/>
      <w:r>
        <w:rPr>
          <w:b/>
          <w:bCs/>
        </w:rPr>
        <w:t xml:space="preserve">Кебанъёль»  </w:t>
      </w:r>
      <w:proofErr w:type="spellStart"/>
      <w:r>
        <w:rPr>
          <w:b/>
          <w:bCs/>
        </w:rPr>
        <w:t>сикт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овмöдчöминса</w:t>
      </w:r>
      <w:proofErr w:type="spellEnd"/>
      <w:r w:rsidR="00815311">
        <w:rPr>
          <w:b/>
          <w:sz w:val="20"/>
        </w:rPr>
        <w:t xml:space="preserve">  </w:t>
      </w:r>
      <w:r w:rsidR="00815311">
        <w:rPr>
          <w:b/>
        </w:rPr>
        <w:t>администрация</w:t>
      </w:r>
    </w:p>
    <w:p w14:paraId="4D533BA0" w14:textId="77777777" w:rsidR="00815311" w:rsidRDefault="00815311" w:rsidP="00815311">
      <w:pPr>
        <w:jc w:val="center"/>
        <w:rPr>
          <w:b/>
          <w:bCs/>
        </w:rPr>
      </w:pPr>
      <w:r>
        <w:rPr>
          <w:b/>
          <w:bCs/>
          <w:u w:val="single"/>
        </w:rPr>
        <w:t>_____________________</w:t>
      </w:r>
      <w:r>
        <w:rPr>
          <w:u w:val="single"/>
        </w:rPr>
        <w:t xml:space="preserve">            </w:t>
      </w:r>
      <w:r>
        <w:rPr>
          <w:b/>
          <w:u w:val="single"/>
        </w:rPr>
        <w:t>ШУ</w:t>
      </w:r>
      <w:r>
        <w:rPr>
          <w:b/>
          <w:bCs/>
          <w:u w:val="single"/>
        </w:rPr>
        <w:t>ÖМ_</w:t>
      </w:r>
      <w:r>
        <w:rPr>
          <w:u w:val="single"/>
        </w:rPr>
        <w:t>_</w:t>
      </w:r>
      <w:r>
        <w:rPr>
          <w:b/>
          <w:bCs/>
          <w:u w:val="single"/>
        </w:rPr>
        <w:t>_ _______________________</w:t>
      </w:r>
      <w:r>
        <w:rPr>
          <w:b/>
          <w:bCs/>
        </w:rPr>
        <w:t xml:space="preserve">                                   Администрация</w:t>
      </w:r>
      <w:r>
        <w:rPr>
          <w:b/>
          <w:bCs/>
          <w:szCs w:val="28"/>
        </w:rPr>
        <w:t xml:space="preserve"> сельского поселения «Кебанъёль»</w:t>
      </w:r>
    </w:p>
    <w:p w14:paraId="0D233D59" w14:textId="77777777" w:rsidR="00815311" w:rsidRDefault="00815311" w:rsidP="00815311">
      <w:pPr>
        <w:jc w:val="center"/>
        <w:rPr>
          <w:b/>
          <w:bCs/>
        </w:rPr>
      </w:pPr>
    </w:p>
    <w:p w14:paraId="1BF5391B" w14:textId="77777777" w:rsidR="00815311" w:rsidRDefault="00815311" w:rsidP="0081531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99C7602" w14:textId="77777777" w:rsidR="00815311" w:rsidRDefault="00815311" w:rsidP="00815311">
      <w:pPr>
        <w:jc w:val="center"/>
        <w:rPr>
          <w:b/>
          <w:bCs/>
        </w:rPr>
      </w:pPr>
    </w:p>
    <w:p w14:paraId="72680337" w14:textId="4A482BF1" w:rsidR="00815311" w:rsidRDefault="00A6269E" w:rsidP="00815311">
      <w:pPr>
        <w:jc w:val="center"/>
      </w:pPr>
      <w:r>
        <w:t xml:space="preserve">12 марта </w:t>
      </w:r>
      <w:r w:rsidR="00815311">
        <w:t xml:space="preserve">2024 года              </w:t>
      </w:r>
      <w:r>
        <w:t xml:space="preserve">           </w:t>
      </w:r>
      <w:r w:rsidR="00815311">
        <w:t xml:space="preserve">                                                                    №</w:t>
      </w:r>
      <w:r>
        <w:t xml:space="preserve"> 19</w:t>
      </w:r>
    </w:p>
    <w:p w14:paraId="1B5042AE" w14:textId="77777777" w:rsidR="00815311" w:rsidRDefault="00815311" w:rsidP="00815311">
      <w:pPr>
        <w:jc w:val="center"/>
      </w:pPr>
    </w:p>
    <w:p w14:paraId="711ABDB0" w14:textId="5BCFAB5D" w:rsidR="00815311" w:rsidRDefault="00815311" w:rsidP="00815311">
      <w:pPr>
        <w:jc w:val="center"/>
        <w:rPr>
          <w:sz w:val="16"/>
        </w:rPr>
      </w:pPr>
      <w:r>
        <w:rPr>
          <w:sz w:val="16"/>
        </w:rPr>
        <w:t>п.</w:t>
      </w:r>
      <w:r w:rsidR="00A6269E">
        <w:rPr>
          <w:sz w:val="16"/>
        </w:rPr>
        <w:t xml:space="preserve"> </w:t>
      </w:r>
      <w:r>
        <w:rPr>
          <w:sz w:val="16"/>
        </w:rPr>
        <w:t>Кебанъёль</w:t>
      </w:r>
    </w:p>
    <w:p w14:paraId="29EBF6C9" w14:textId="77777777" w:rsidR="00815311" w:rsidRDefault="00815311" w:rsidP="00815311">
      <w:pPr>
        <w:jc w:val="center"/>
        <w:outlineLvl w:val="0"/>
        <w:rPr>
          <w:sz w:val="16"/>
        </w:rPr>
      </w:pPr>
      <w:r>
        <w:rPr>
          <w:sz w:val="16"/>
        </w:rPr>
        <w:t>Усть-Куломский район</w:t>
      </w:r>
    </w:p>
    <w:p w14:paraId="5C673B95" w14:textId="77777777" w:rsidR="00815311" w:rsidRDefault="00815311" w:rsidP="00815311">
      <w:pPr>
        <w:jc w:val="center"/>
        <w:rPr>
          <w:sz w:val="16"/>
        </w:rPr>
      </w:pPr>
      <w:r>
        <w:rPr>
          <w:sz w:val="16"/>
        </w:rPr>
        <w:t>Республика Коми</w:t>
      </w:r>
    </w:p>
    <w:p w14:paraId="7F65B6AA" w14:textId="77777777" w:rsidR="002B4F8A" w:rsidRPr="00815311" w:rsidRDefault="002B4F8A" w:rsidP="002B4F8A">
      <w:pPr>
        <w:spacing w:before="240" w:after="240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815311">
        <w:rPr>
          <w:rFonts w:ascii="Times New Roman" w:hAnsi="Times New Roman"/>
          <w:color w:val="22272F"/>
          <w:szCs w:val="28"/>
        </w:rPr>
        <w:t>Об утверждении Положения о порядке уведомления муниципальными служащими администрации сельского поселения «Кебанъёль»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C1D9B67" w14:textId="77777777" w:rsidR="00583605" w:rsidRPr="00F00D3D" w:rsidRDefault="002B4F8A" w:rsidP="00F00D3D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F00D3D">
        <w:rPr>
          <w:rFonts w:ascii="Times New Roman" w:hAnsi="Times New Roman"/>
          <w:color w:val="22272F"/>
          <w:szCs w:val="28"/>
          <w:highlight w:val="white"/>
        </w:rPr>
        <w:t>Руководствуясь Федеральным законом Российской Федерации от 02.03.2007 N 25-ФЗ "О муниципальной службе в Российской Федерации", Федеральным законом Российской Федерации от 25.12.2008 N 273-ФЗ "О противодействии коррупции",</w:t>
      </w:r>
      <w:r w:rsidR="00F00D3D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F00D3D">
        <w:rPr>
          <w:rFonts w:ascii="Times New Roman" w:hAnsi="Times New Roman"/>
          <w:color w:val="22272F"/>
          <w:szCs w:val="28"/>
          <w:highlight w:val="white"/>
        </w:rPr>
        <w:t xml:space="preserve">администрация </w:t>
      </w:r>
      <w:r w:rsidR="00F00D3D">
        <w:rPr>
          <w:rFonts w:ascii="Times New Roman" w:hAnsi="Times New Roman"/>
          <w:color w:val="22272F"/>
          <w:szCs w:val="28"/>
          <w:highlight w:val="white"/>
        </w:rPr>
        <w:t>СП Кебанъёль постановляет:</w:t>
      </w:r>
    </w:p>
    <w:p w14:paraId="16DFC42B" w14:textId="77777777" w:rsidR="00583605" w:rsidRPr="00F00D3D" w:rsidRDefault="002B4F8A" w:rsidP="002B4F8A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F00D3D">
        <w:rPr>
          <w:rFonts w:ascii="Times New Roman" w:hAnsi="Times New Roman"/>
          <w:color w:val="22272F"/>
          <w:szCs w:val="28"/>
          <w:highlight w:val="white"/>
        </w:rPr>
        <w:t>1. Утвердить Положение о порядке уведомления муниципальными служащими администрации сельского поселения «Кебанъёль</w:t>
      </w:r>
      <w:r w:rsidR="00F00D3D">
        <w:rPr>
          <w:rFonts w:ascii="Times New Roman" w:hAnsi="Times New Roman"/>
          <w:color w:val="22272F"/>
          <w:szCs w:val="28"/>
          <w:highlight w:val="white"/>
        </w:rPr>
        <w:t>»</w:t>
      </w:r>
      <w:r w:rsidRPr="00F00D3D">
        <w:rPr>
          <w:rFonts w:ascii="Times New Roman" w:hAnsi="Times New Roman"/>
          <w:color w:val="22272F"/>
          <w:szCs w:val="28"/>
          <w:highlight w:val="white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14:paraId="217561F1" w14:textId="77777777" w:rsidR="00641670" w:rsidRDefault="004F3AF3" w:rsidP="00641670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</w:rPr>
        <w:t>2</w:t>
      </w:r>
      <w:r w:rsidR="00641670" w:rsidRPr="00641670">
        <w:rPr>
          <w:rFonts w:ascii="Times New Roman" w:hAnsi="Times New Roman"/>
          <w:color w:val="22272F"/>
          <w:szCs w:val="28"/>
        </w:rPr>
        <w:t>. Контроль за ис</w:t>
      </w:r>
      <w:r w:rsidR="003328DD">
        <w:rPr>
          <w:rFonts w:ascii="Times New Roman" w:hAnsi="Times New Roman"/>
          <w:color w:val="22272F"/>
          <w:szCs w:val="28"/>
        </w:rPr>
        <w:t>полнение настоящего постановления</w:t>
      </w:r>
      <w:r w:rsidR="00641670" w:rsidRPr="00641670">
        <w:rPr>
          <w:rFonts w:ascii="Times New Roman" w:hAnsi="Times New Roman"/>
          <w:color w:val="22272F"/>
          <w:szCs w:val="28"/>
        </w:rPr>
        <w:t xml:space="preserve"> оставляю за собой.</w:t>
      </w:r>
    </w:p>
    <w:p w14:paraId="2F3B167F" w14:textId="77777777" w:rsidR="004F3AF3" w:rsidRDefault="004F3AF3" w:rsidP="004F3AF3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>3</w:t>
      </w:r>
      <w:r w:rsidRPr="00F00D3D">
        <w:rPr>
          <w:rFonts w:ascii="Times New Roman" w:hAnsi="Times New Roman"/>
          <w:color w:val="22272F"/>
          <w:szCs w:val="28"/>
          <w:highlight w:val="white"/>
        </w:rPr>
        <w:t>. Настоящее постановление вступает в силу со дня его официального опубликования.</w:t>
      </w:r>
    </w:p>
    <w:p w14:paraId="08DAC59B" w14:textId="77777777" w:rsidR="00F72178" w:rsidRPr="00F00D3D" w:rsidRDefault="00F72178" w:rsidP="00F72178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4BDB7904" w14:textId="77777777" w:rsidR="002B4F8A" w:rsidRDefault="002B4F8A" w:rsidP="00F72178">
      <w:pPr>
        <w:spacing w:before="240" w:after="240"/>
        <w:ind w:firstLine="567"/>
        <w:jc w:val="left"/>
        <w:rPr>
          <w:rFonts w:ascii="PT Serif" w:hAnsi="PT Serif"/>
          <w:color w:val="22272F"/>
          <w:sz w:val="21"/>
          <w:highlight w:val="white"/>
        </w:rPr>
      </w:pPr>
      <w:r w:rsidRPr="00F00D3D">
        <w:rPr>
          <w:rFonts w:ascii="Times New Roman" w:hAnsi="Times New Roman"/>
          <w:color w:val="22272F"/>
          <w:szCs w:val="28"/>
          <w:highlight w:val="white"/>
        </w:rPr>
        <w:t>Глава сельского поселения «</w:t>
      </w:r>
      <w:proofErr w:type="gramStart"/>
      <w:r w:rsidRPr="00F00D3D">
        <w:rPr>
          <w:rFonts w:ascii="Times New Roman" w:hAnsi="Times New Roman"/>
          <w:color w:val="22272F"/>
          <w:szCs w:val="28"/>
          <w:highlight w:val="white"/>
        </w:rPr>
        <w:t xml:space="preserve">Кебанъёль»   </w:t>
      </w:r>
      <w:proofErr w:type="gramEnd"/>
      <w:r w:rsidRPr="00F00D3D">
        <w:rPr>
          <w:rFonts w:ascii="Times New Roman" w:hAnsi="Times New Roman"/>
          <w:color w:val="22272F"/>
          <w:szCs w:val="28"/>
          <w:highlight w:val="white"/>
        </w:rPr>
        <w:t xml:space="preserve">    </w:t>
      </w:r>
      <w:r w:rsidR="00F72178">
        <w:rPr>
          <w:rFonts w:ascii="Times New Roman" w:hAnsi="Times New Roman"/>
          <w:color w:val="22272F"/>
          <w:szCs w:val="28"/>
          <w:highlight w:val="white"/>
        </w:rPr>
        <w:t xml:space="preserve">                            </w:t>
      </w:r>
      <w:r w:rsidRPr="00F00D3D">
        <w:rPr>
          <w:rFonts w:ascii="Times New Roman" w:hAnsi="Times New Roman"/>
          <w:color w:val="22272F"/>
          <w:szCs w:val="28"/>
          <w:highlight w:val="white"/>
        </w:rPr>
        <w:t>А.И. Валуйских</w:t>
      </w:r>
    </w:p>
    <w:p w14:paraId="3DBE60A6" w14:textId="77777777" w:rsidR="00641670" w:rsidRDefault="00641670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75C8E861" w14:textId="77777777" w:rsidR="00641670" w:rsidRDefault="00641670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6C1E7B7B" w14:textId="77777777" w:rsidR="00A6269E" w:rsidRDefault="00A6269E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3787D14B" w14:textId="77777777" w:rsidR="00641670" w:rsidRDefault="00641670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7074EE0E" w14:textId="77777777" w:rsidR="00641670" w:rsidRDefault="00641670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50DD77AF" w14:textId="77777777" w:rsidR="00641670" w:rsidRDefault="00641670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5B45644A" w14:textId="77777777" w:rsidR="00641670" w:rsidRDefault="00641670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1025646B" w14:textId="77777777" w:rsidR="006260FD" w:rsidRPr="00F72178" w:rsidRDefault="002B4F8A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F72178">
        <w:rPr>
          <w:rFonts w:ascii="Times New Roman" w:hAnsi="Times New Roman"/>
          <w:color w:val="22272F"/>
          <w:szCs w:val="28"/>
          <w:highlight w:val="white"/>
        </w:rPr>
        <w:lastRenderedPageBreak/>
        <w:t>Приложение к постановлению</w:t>
      </w:r>
    </w:p>
    <w:p w14:paraId="058A282E" w14:textId="77777777" w:rsidR="00583605" w:rsidRPr="00F72178" w:rsidRDefault="002B4F8A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F72178">
        <w:rPr>
          <w:rFonts w:ascii="Times New Roman" w:hAnsi="Times New Roman"/>
          <w:color w:val="22272F"/>
          <w:szCs w:val="28"/>
          <w:highlight w:val="white"/>
        </w:rPr>
        <w:t xml:space="preserve"> администрации </w:t>
      </w:r>
      <w:r w:rsidR="006260FD" w:rsidRPr="00F72178">
        <w:rPr>
          <w:rFonts w:ascii="Times New Roman" w:hAnsi="Times New Roman"/>
          <w:color w:val="22272F"/>
          <w:szCs w:val="28"/>
          <w:highlight w:val="white"/>
        </w:rPr>
        <w:t>СП «Кебанъёль»</w:t>
      </w:r>
      <w:r w:rsidRPr="00F72178">
        <w:rPr>
          <w:rFonts w:ascii="Times New Roman" w:hAnsi="Times New Roman"/>
          <w:color w:val="22272F"/>
          <w:szCs w:val="28"/>
          <w:highlight w:val="white"/>
        </w:rPr>
        <w:t>"</w:t>
      </w:r>
      <w:r w:rsidR="006260FD" w:rsidRPr="00F72178">
        <w:rPr>
          <w:rFonts w:ascii="Times New Roman" w:hAnsi="Times New Roman"/>
          <w:color w:val="22272F"/>
          <w:szCs w:val="28"/>
          <w:highlight w:val="white"/>
        </w:rPr>
        <w:t xml:space="preserve"> </w:t>
      </w:r>
    </w:p>
    <w:p w14:paraId="20340EE1" w14:textId="5B5DCC0C" w:rsidR="00583605" w:rsidRPr="00F72178" w:rsidRDefault="003328DD" w:rsidP="006260FD">
      <w:pPr>
        <w:ind w:left="533" w:hanging="533"/>
        <w:jc w:val="right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>от 1</w:t>
      </w:r>
      <w:r w:rsidR="00A6269E">
        <w:rPr>
          <w:rFonts w:ascii="Times New Roman" w:hAnsi="Times New Roman"/>
          <w:color w:val="22272F"/>
          <w:szCs w:val="28"/>
          <w:highlight w:val="white"/>
        </w:rPr>
        <w:t>2.03</w:t>
      </w:r>
      <w:r w:rsidR="00F72178">
        <w:rPr>
          <w:rFonts w:ascii="Times New Roman" w:hAnsi="Times New Roman"/>
          <w:color w:val="22272F"/>
          <w:szCs w:val="28"/>
          <w:highlight w:val="white"/>
        </w:rPr>
        <w:t>.2024</w:t>
      </w:r>
      <w:r w:rsidR="002B4F8A" w:rsidRPr="00F72178">
        <w:rPr>
          <w:rFonts w:ascii="Times New Roman" w:hAnsi="Times New Roman"/>
          <w:color w:val="22272F"/>
          <w:szCs w:val="28"/>
          <w:highlight w:val="white"/>
        </w:rPr>
        <w:t xml:space="preserve"> N </w:t>
      </w:r>
      <w:r w:rsidR="00A6269E">
        <w:rPr>
          <w:rFonts w:ascii="Times New Roman" w:hAnsi="Times New Roman"/>
          <w:color w:val="22272F"/>
          <w:szCs w:val="28"/>
          <w:highlight w:val="white"/>
        </w:rPr>
        <w:t>19</w:t>
      </w:r>
    </w:p>
    <w:p w14:paraId="082BA0FD" w14:textId="77777777" w:rsidR="00F72178" w:rsidRDefault="00F72178" w:rsidP="006260FD">
      <w:pPr>
        <w:jc w:val="center"/>
        <w:rPr>
          <w:rFonts w:ascii="PT Serif" w:hAnsi="PT Serif"/>
          <w:color w:val="22272F"/>
          <w:sz w:val="31"/>
        </w:rPr>
      </w:pPr>
    </w:p>
    <w:p w14:paraId="0CCBB5D2" w14:textId="77777777" w:rsidR="006260FD" w:rsidRPr="00A6269E" w:rsidRDefault="006260FD" w:rsidP="006260FD">
      <w:pPr>
        <w:jc w:val="center"/>
        <w:rPr>
          <w:rFonts w:ascii="Times New Roman" w:hAnsi="Times New Roman"/>
          <w:color w:val="22272F"/>
          <w:szCs w:val="28"/>
        </w:rPr>
      </w:pPr>
      <w:r w:rsidRPr="00A6269E">
        <w:rPr>
          <w:rFonts w:ascii="Times New Roman" w:hAnsi="Times New Roman"/>
          <w:color w:val="22272F"/>
          <w:szCs w:val="28"/>
        </w:rPr>
        <w:t>Положение</w:t>
      </w:r>
    </w:p>
    <w:p w14:paraId="7E0AFDB2" w14:textId="77777777" w:rsidR="006260FD" w:rsidRPr="00A6269E" w:rsidRDefault="006260FD" w:rsidP="006260FD">
      <w:pPr>
        <w:jc w:val="center"/>
        <w:rPr>
          <w:rFonts w:ascii="Times New Roman" w:hAnsi="Times New Roman"/>
          <w:color w:val="22272F"/>
          <w:szCs w:val="28"/>
        </w:rPr>
      </w:pPr>
      <w:r w:rsidRPr="00A6269E">
        <w:rPr>
          <w:rFonts w:ascii="Times New Roman" w:hAnsi="Times New Roman"/>
          <w:color w:val="22272F"/>
          <w:szCs w:val="28"/>
        </w:rPr>
        <w:t xml:space="preserve"> о порядке уведомления муниципальными служащими администрации сельского поселения «Кебанъёль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6B38FA7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A6269E">
        <w:rPr>
          <w:rFonts w:ascii="Times New Roman" w:hAnsi="Times New Roman"/>
          <w:color w:val="22272F"/>
          <w:szCs w:val="28"/>
          <w:highlight w:val="white"/>
        </w:rPr>
        <w:t>1. Настоящий Порядок разработан в соответствии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с </w:t>
      </w:r>
      <w:hyperlink r:id="rId6" w:anchor="/document/12152272/entry/12111" w:history="1">
        <w:r w:rsidRPr="0015194E">
          <w:rPr>
            <w:rFonts w:ascii="Times New Roman" w:hAnsi="Times New Roman"/>
            <w:color w:val="3272C0"/>
            <w:szCs w:val="28"/>
            <w:highlight w:val="white"/>
          </w:rPr>
          <w:t>пунктом 11 части 1 статьи 12</w:t>
        </w:r>
      </w:hyperlink>
      <w:r w:rsidRPr="0015194E">
        <w:rPr>
          <w:rFonts w:ascii="Times New Roman" w:hAnsi="Times New Roman"/>
          <w:color w:val="22272F"/>
          <w:szCs w:val="28"/>
          <w:highlight w:val="white"/>
        </w:rPr>
        <w:t> Федерального закона от 02.03.2007 N 25-ФЗ "О муниципальной служб</w:t>
      </w:r>
      <w:r w:rsidR="00BA47E7" w:rsidRPr="0015194E">
        <w:rPr>
          <w:rFonts w:ascii="Times New Roman" w:hAnsi="Times New Roman"/>
          <w:color w:val="22272F"/>
          <w:szCs w:val="28"/>
          <w:highlight w:val="white"/>
        </w:rPr>
        <w:t>е в Рос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сийской Федерации", частью 2 статьи 11 Федерального закона от 28.12.2008 N 273-ФЗ "О противодействии коррупции" и определяет правила подачи муниципальным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и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служащим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и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администрации 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, 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(далее - муниципальный слу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жащий) указанного уведомления, порядок регистрации уведомлений и принятия мер по предотвращению или урегулированию конфликта интересов в связи с поступившим уведомлением.</w:t>
      </w:r>
    </w:p>
    <w:p w14:paraId="319AA20E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2. Для целей настоящего Порядка исполь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зуются понятия "конфликт интере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сов" и "личная заинтересованность", установле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нные Федеральным законом "О про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тиводействии коррупции".</w:t>
      </w:r>
    </w:p>
    <w:p w14:paraId="1447C942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3. В соответствии с Федеральным законом 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"О муниципальной службе в Рос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сийской Федерации"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е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ресов, и принимать меры по предотвращению подобного конфликта.</w:t>
      </w:r>
    </w:p>
    <w:p w14:paraId="2100981C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В соответствии с Федеральным законом "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О противодействии коррупции" му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ниципальный служащий обязан уведомлять предс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тавителя нанимателя (работодате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ля) в соответствии с нормативными правовыми актами Российской Федерации о возникшем конфликте интересов или о возможности его возникновения, как только ему станет об это известно.</w:t>
      </w:r>
    </w:p>
    <w:p w14:paraId="2ED82751" w14:textId="4DCA9C89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4. Уведомление о личной заинтересованности при исполнении должностных обязанностей, которая приводит или может привести к конфликту интересов (далее -</w:t>
      </w:r>
      <w:r w:rsidR="00A6269E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уведомление), представляется муниципальным 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служащим представителю нанимате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ля (работодателя) в письменном виде по установленной форме согласно приложению N 1 к настоящему Порядку. Уведомление представляется в срок не позднее одного рабочего дня, следующего за днем, когда муниципальному служащему стало известно о возникновении личной заинтересованности.</w:t>
      </w:r>
    </w:p>
    <w:p w14:paraId="35690A4B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5. При невозможности муниципальным служащим сообщить о фактах возникновения личной заинтересованности при исполнении должностных </w:t>
      </w:r>
      <w:r w:rsidRPr="0015194E">
        <w:rPr>
          <w:rFonts w:ascii="Times New Roman" w:hAnsi="Times New Roman"/>
          <w:color w:val="22272F"/>
          <w:szCs w:val="28"/>
          <w:highlight w:val="white"/>
        </w:rPr>
        <w:lastRenderedPageBreak/>
        <w:t>обязанностей, которая приводит или может привести к конфликту интересов, в срок, указанный в пункте 4 настоящего Порядка, по причине, не зависящей от муниципального служащего, уведомление представляется в срок не позднее одного рабочего дня со дня устранения данной причины.</w:t>
      </w:r>
    </w:p>
    <w:p w14:paraId="19BCBE1C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6. Невыполнение муниципальным служащим обязанности, предусмотренной пунктом 4 настоящего Порядка, является основан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>ием для привлечения его к ответ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ственности в соответствии с законодательством Российской Федерации.</w:t>
      </w:r>
    </w:p>
    <w:p w14:paraId="78D5E9FF" w14:textId="77777777" w:rsidR="00BA47E7" w:rsidRPr="0015194E" w:rsidRDefault="00BA47E7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7. Специалист администрации сельского поселения «Кебанъёль»</w:t>
      </w:r>
      <w:r w:rsidR="006260FD" w:rsidRPr="0015194E">
        <w:rPr>
          <w:rFonts w:ascii="Times New Roman" w:hAnsi="Times New Roman"/>
          <w:color w:val="22272F"/>
          <w:szCs w:val="28"/>
          <w:highlight w:val="white"/>
        </w:rPr>
        <w:t xml:space="preserve"> осуществляет прием и реги</w:t>
      </w:r>
      <w:r w:rsidR="002B4F8A" w:rsidRPr="0015194E">
        <w:rPr>
          <w:rFonts w:ascii="Times New Roman" w:hAnsi="Times New Roman"/>
          <w:color w:val="22272F"/>
          <w:szCs w:val="28"/>
          <w:highlight w:val="white"/>
        </w:rPr>
        <w:t xml:space="preserve">страцию уведомлений от муниципальных служащих администрации </w:t>
      </w:r>
      <w:r w:rsidRPr="0015194E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="002B4F8A" w:rsidRPr="0015194E">
        <w:rPr>
          <w:rFonts w:ascii="Times New Roman" w:hAnsi="Times New Roman"/>
          <w:color w:val="22272F"/>
          <w:szCs w:val="28"/>
          <w:highlight w:val="white"/>
        </w:rPr>
        <w:t xml:space="preserve">, </w:t>
      </w:r>
    </w:p>
    <w:p w14:paraId="417ED3D2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8. Уведомление в день поступления регистрируется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соответствующего органа, составленном по форме согласно приложению N 2 к настоящему Порядку.</w:t>
      </w:r>
    </w:p>
    <w:p w14:paraId="3991069E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Копия зарегистрированного в установленном порядке уведомления выдается заявителю на руки под подпись в журнале, по его требованию.</w:t>
      </w:r>
    </w:p>
    <w:p w14:paraId="0BB7A163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1EB6F91B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Журнал хранится в </w:t>
      </w:r>
      <w:r w:rsidR="00BA47E7" w:rsidRPr="0015194E">
        <w:rPr>
          <w:rFonts w:ascii="Times New Roman" w:hAnsi="Times New Roman"/>
          <w:color w:val="22272F"/>
          <w:szCs w:val="28"/>
          <w:highlight w:val="white"/>
        </w:rPr>
        <w:t xml:space="preserve">администрации сельского поселения «Кебанъёль» 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в течение пяти лет с момента регистрации в нем последнего уведомления. После истечения указанного срока журнал уничтожается с составлением акта.</w:t>
      </w:r>
    </w:p>
    <w:p w14:paraId="6C7F45BE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9. Уведомление от муниципальных служащих администрации </w:t>
      </w:r>
      <w:r w:rsidR="00BA47E7" w:rsidRPr="0015194E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рассматривается </w:t>
      </w:r>
      <w:r w:rsidR="00BA47E7" w:rsidRPr="0015194E">
        <w:rPr>
          <w:rFonts w:ascii="Times New Roman" w:hAnsi="Times New Roman"/>
          <w:color w:val="22272F"/>
          <w:szCs w:val="28"/>
          <w:highlight w:val="white"/>
        </w:rPr>
        <w:t>заместителем руководителя администрации сельского поселения «Кебанъёль», который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69A3680E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10. При подготовке мотивированного закл</w:t>
      </w:r>
      <w:r w:rsidR="00BA47E7" w:rsidRPr="0015194E">
        <w:rPr>
          <w:rFonts w:ascii="Times New Roman" w:hAnsi="Times New Roman"/>
          <w:color w:val="22272F"/>
          <w:szCs w:val="28"/>
          <w:highlight w:val="white"/>
        </w:rPr>
        <w:t>ючения по результатам рассмотре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ния уведомлений </w:t>
      </w:r>
      <w:r w:rsidR="00204E5C" w:rsidRPr="0015194E">
        <w:rPr>
          <w:rFonts w:ascii="Times New Roman" w:hAnsi="Times New Roman"/>
          <w:color w:val="22272F"/>
          <w:szCs w:val="28"/>
        </w:rPr>
        <w:t>заместитель руководителя</w:t>
      </w:r>
      <w:r w:rsidRPr="0015194E">
        <w:rPr>
          <w:rFonts w:ascii="Times New Roman" w:hAnsi="Times New Roman"/>
          <w:color w:val="22272F"/>
          <w:szCs w:val="28"/>
        </w:rPr>
        <w:t xml:space="preserve"> администрации </w:t>
      </w:r>
      <w:r w:rsidR="00BA47E7" w:rsidRPr="0015194E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="00BA47E7" w:rsidRPr="0015194E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имеют право проводить собеседование с муниципальным служащим, представившим уведомление, получать от него письменные пояснения, а глава </w:t>
      </w:r>
      <w:r w:rsidR="00204E5C" w:rsidRPr="0015194E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может направлять в установленном порядке з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>апросы в государственные органы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и заинтересованные организации, 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>использовать государственную ин</w:t>
      </w: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формационную систему в области противодействия коррупции "Посейдон", в том числе для направления запросов. Уведомление, а также мотивированное заключение и другие материалы в течение 7 рабочих дней со дня поступления уведомления представляются председателю Комиссии по соблюдению требований к служебному поведению муниципальных </w:t>
      </w:r>
      <w:r w:rsidRPr="0015194E">
        <w:rPr>
          <w:rFonts w:ascii="Times New Roman" w:hAnsi="Times New Roman"/>
          <w:color w:val="22272F"/>
          <w:szCs w:val="28"/>
          <w:highlight w:val="white"/>
        </w:rPr>
        <w:lastRenderedPageBreak/>
        <w:t xml:space="preserve">служащих администрации </w:t>
      </w:r>
      <w:r w:rsidR="00204E5C" w:rsidRPr="0015194E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 xml:space="preserve"> и урегулирова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нию конфликта интересов (далее - Комиссия). В слу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>чае направления запросов, уве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3CDBDFCA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11. По итогам рассмотрения уведомления Комиссия принимает одно из следующих решений:</w:t>
      </w:r>
    </w:p>
    <w:p w14:paraId="5A252824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14:paraId="5E81CC29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204E5C" w:rsidRPr="0015194E">
        <w:rPr>
          <w:rFonts w:ascii="Times New Roman" w:hAnsi="Times New Roman"/>
          <w:color w:val="22272F"/>
          <w:szCs w:val="28"/>
        </w:rPr>
        <w:t>сельского поселения «Кебанъёль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принять меры по урегулированию конфликта интересов или по недопущению его возникновения;</w:t>
      </w:r>
    </w:p>
    <w:p w14:paraId="34822DFE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в) 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204E5C" w:rsidRPr="0015194E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применить к муниципальному служащему конкретную меру ответственности.</w:t>
      </w:r>
    </w:p>
    <w:p w14:paraId="012B2EBC" w14:textId="77777777" w:rsidR="00583605" w:rsidRP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Решения Комиссии оформляются протоколами, которые подписывают члены комиссии, принимавшие участие в ее заседани</w:t>
      </w:r>
      <w:r w:rsidR="00204E5C" w:rsidRPr="0015194E">
        <w:rPr>
          <w:rFonts w:ascii="Times New Roman" w:hAnsi="Times New Roman"/>
          <w:color w:val="22272F"/>
          <w:szCs w:val="28"/>
          <w:highlight w:val="white"/>
        </w:rPr>
        <w:t>и. Копии протокола заседания Ко</w:t>
      </w:r>
      <w:r w:rsidRPr="0015194E">
        <w:rPr>
          <w:rFonts w:ascii="Times New Roman" w:hAnsi="Times New Roman"/>
          <w:color w:val="22272F"/>
          <w:szCs w:val="28"/>
          <w:highlight w:val="white"/>
        </w:rPr>
        <w:t>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14:paraId="70ACA462" w14:textId="77777777" w:rsidR="0015194E" w:rsidRDefault="002B4F8A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14:paraId="2ABF7951" w14:textId="77777777" w:rsidR="00A6269E" w:rsidRDefault="00A6269E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5B897634" w14:textId="77777777" w:rsidR="00A6269E" w:rsidRDefault="00A6269E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67EC4784" w14:textId="77777777" w:rsidR="00A6269E" w:rsidRDefault="00A6269E" w:rsidP="0015194E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</w:p>
    <w:p w14:paraId="2A2B2563" w14:textId="77777777" w:rsidR="001667F9" w:rsidRPr="0015194E" w:rsidRDefault="002B4F8A" w:rsidP="0015194E">
      <w:pPr>
        <w:ind w:firstLine="567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lastRenderedPageBreak/>
        <w:t>Приложение 1</w:t>
      </w:r>
    </w:p>
    <w:p w14:paraId="544607A1" w14:textId="77777777" w:rsidR="00583605" w:rsidRPr="0015194E" w:rsidRDefault="002B4F8A" w:rsidP="0015194E">
      <w:pPr>
        <w:ind w:left="3209" w:hanging="3209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к Положению </w:t>
      </w:r>
    </w:p>
    <w:p w14:paraId="1D9F7BF7" w14:textId="77777777" w:rsidR="00204E5C" w:rsidRDefault="00204E5C" w:rsidP="00204E5C">
      <w:pPr>
        <w:spacing w:before="240" w:after="240"/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</w:p>
    <w:p w14:paraId="0A63695B" w14:textId="77777777" w:rsidR="00583605" w:rsidRPr="0015194E" w:rsidRDefault="00343777" w:rsidP="00343777">
      <w:pPr>
        <w:ind w:left="3745" w:hanging="3745"/>
        <w:jc w:val="right"/>
        <w:rPr>
          <w:rFonts w:ascii="PT Serif" w:hAnsi="PT Serif"/>
          <w:color w:val="22272F"/>
          <w:sz w:val="24"/>
          <w:szCs w:val="24"/>
          <w:highlight w:val="white"/>
        </w:rPr>
      </w:pPr>
      <w:r w:rsidRPr="0015194E">
        <w:rPr>
          <w:rFonts w:ascii="PT Serif" w:hAnsi="PT Serif"/>
          <w:color w:val="22272F"/>
          <w:sz w:val="24"/>
          <w:szCs w:val="24"/>
          <w:highlight w:val="white"/>
        </w:rPr>
        <w:t>Главе сельского поселения «Кебанъёль»</w:t>
      </w:r>
    </w:p>
    <w:p w14:paraId="22CD8B7F" w14:textId="77777777" w:rsidR="00343777" w:rsidRDefault="002B4F8A" w:rsidP="00343777">
      <w:pPr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_________________________________________</w:t>
      </w:r>
    </w:p>
    <w:p w14:paraId="426D4CE5" w14:textId="77777777" w:rsidR="00343777" w:rsidRDefault="002B4F8A" w:rsidP="00343777">
      <w:pPr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</w:t>
      </w:r>
      <w:r w:rsidR="00343777">
        <w:rPr>
          <w:rFonts w:ascii="PT Serif" w:hAnsi="PT Serif"/>
          <w:color w:val="22272F"/>
          <w:sz w:val="21"/>
          <w:highlight w:val="white"/>
        </w:rPr>
        <w:t>О</w:t>
      </w:r>
      <w:r>
        <w:rPr>
          <w:rFonts w:ascii="PT Serif" w:hAnsi="PT Serif"/>
          <w:color w:val="22272F"/>
          <w:sz w:val="21"/>
          <w:highlight w:val="white"/>
        </w:rPr>
        <w:t>т</w:t>
      </w:r>
      <w:r w:rsidR="00343777">
        <w:rPr>
          <w:rFonts w:ascii="PT Serif" w:hAnsi="PT Serif"/>
          <w:color w:val="22272F"/>
          <w:sz w:val="21"/>
          <w:highlight w:val="white"/>
        </w:rPr>
        <w:t xml:space="preserve"> ______________________________________</w:t>
      </w:r>
    </w:p>
    <w:p w14:paraId="762BCB26" w14:textId="77777777" w:rsidR="00343777" w:rsidRDefault="002B4F8A" w:rsidP="00343777">
      <w:pPr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 </w:t>
      </w:r>
    </w:p>
    <w:p w14:paraId="091D6878" w14:textId="77777777" w:rsidR="00583605" w:rsidRDefault="002B4F8A" w:rsidP="00343777">
      <w:pPr>
        <w:ind w:left="3210" w:hanging="3210"/>
        <w:jc w:val="right"/>
        <w:rPr>
          <w:rFonts w:ascii="PT Serif" w:hAnsi="PT Serif"/>
          <w:color w:val="22272F"/>
          <w:sz w:val="16"/>
          <w:szCs w:val="16"/>
          <w:highlight w:val="white"/>
        </w:rPr>
      </w:pPr>
      <w:r w:rsidRPr="00343777">
        <w:rPr>
          <w:rFonts w:ascii="PT Serif" w:hAnsi="PT Serif"/>
          <w:color w:val="22272F"/>
          <w:sz w:val="16"/>
          <w:szCs w:val="16"/>
          <w:highlight w:val="white"/>
        </w:rPr>
        <w:t>(должность муниципального служащего,</w:t>
      </w:r>
    </w:p>
    <w:p w14:paraId="483D7A37" w14:textId="77777777" w:rsidR="00343777" w:rsidRPr="00343777" w:rsidRDefault="00343777" w:rsidP="00343777">
      <w:pPr>
        <w:ind w:left="3210" w:hanging="3210"/>
        <w:jc w:val="right"/>
        <w:rPr>
          <w:rFonts w:ascii="PT Serif" w:hAnsi="PT Serif"/>
          <w:color w:val="22272F"/>
          <w:sz w:val="16"/>
          <w:szCs w:val="16"/>
          <w:highlight w:val="white"/>
        </w:rPr>
      </w:pPr>
      <w:r>
        <w:rPr>
          <w:rFonts w:ascii="PT Serif" w:hAnsi="PT Serif"/>
          <w:color w:val="22272F"/>
          <w:sz w:val="16"/>
          <w:szCs w:val="16"/>
          <w:highlight w:val="white"/>
        </w:rPr>
        <w:t>___________________________________________________</w:t>
      </w:r>
    </w:p>
    <w:p w14:paraId="798679C7" w14:textId="77777777" w:rsidR="00343777" w:rsidRPr="00343777" w:rsidRDefault="00141E92" w:rsidP="00343777">
      <w:pPr>
        <w:ind w:left="3745" w:hanging="3745"/>
        <w:jc w:val="right"/>
        <w:rPr>
          <w:rFonts w:ascii="PT Serif" w:hAnsi="PT Serif"/>
          <w:color w:val="22272F"/>
          <w:sz w:val="16"/>
          <w:szCs w:val="16"/>
          <w:highlight w:val="white"/>
        </w:rPr>
      </w:pPr>
      <w:r w:rsidRPr="00343777">
        <w:rPr>
          <w:rFonts w:ascii="PT Serif" w:hAnsi="PT Serif"/>
          <w:color w:val="22272F"/>
          <w:sz w:val="16"/>
          <w:szCs w:val="16"/>
          <w:highlight w:val="white"/>
        </w:rPr>
        <w:t xml:space="preserve"> </w:t>
      </w:r>
      <w:r w:rsidR="002B4F8A" w:rsidRPr="00343777">
        <w:rPr>
          <w:rFonts w:ascii="PT Serif" w:hAnsi="PT Serif"/>
          <w:color w:val="22272F"/>
          <w:sz w:val="16"/>
          <w:szCs w:val="16"/>
          <w:highlight w:val="white"/>
        </w:rPr>
        <w:t>(проживающего по адресу)</w:t>
      </w:r>
    </w:p>
    <w:p w14:paraId="36FAB36A" w14:textId="77777777" w:rsidR="00583605" w:rsidRDefault="00343777" w:rsidP="00343777">
      <w:pPr>
        <w:ind w:left="3745" w:hanging="374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_______</w:t>
      </w:r>
      <w:r w:rsidR="002B4F8A">
        <w:rPr>
          <w:rFonts w:ascii="PT Serif" w:hAnsi="PT Serif"/>
          <w:color w:val="22272F"/>
          <w:sz w:val="21"/>
          <w:highlight w:val="white"/>
        </w:rPr>
        <w:t>_______________________________</w:t>
      </w:r>
    </w:p>
    <w:p w14:paraId="4AC1C78B" w14:textId="77777777" w:rsidR="00583605" w:rsidRPr="00343777" w:rsidRDefault="002B4F8A" w:rsidP="00343777">
      <w:pPr>
        <w:ind w:left="3745" w:hanging="3745"/>
        <w:jc w:val="right"/>
        <w:rPr>
          <w:rFonts w:ascii="PT Serif" w:hAnsi="PT Serif"/>
          <w:color w:val="22272F"/>
          <w:sz w:val="16"/>
          <w:szCs w:val="16"/>
          <w:highlight w:val="white"/>
        </w:rPr>
      </w:pPr>
      <w:r w:rsidRPr="00343777">
        <w:rPr>
          <w:rFonts w:ascii="PT Serif" w:hAnsi="PT Serif"/>
          <w:color w:val="22272F"/>
          <w:sz w:val="16"/>
          <w:szCs w:val="16"/>
          <w:highlight w:val="white"/>
        </w:rPr>
        <w:t>телефон (рабочий, мобильный)</w:t>
      </w:r>
    </w:p>
    <w:p w14:paraId="0710F7C4" w14:textId="77777777" w:rsidR="00583605" w:rsidRPr="0015194E" w:rsidRDefault="002B4F8A" w:rsidP="00343777">
      <w:pPr>
        <w:spacing w:before="240" w:after="240"/>
        <w:ind w:left="2675" w:hanging="2675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Уведомление</w:t>
      </w:r>
    </w:p>
    <w:p w14:paraId="30FDCCA2" w14:textId="77777777" w:rsidR="00583605" w:rsidRPr="0015194E" w:rsidRDefault="002B4F8A" w:rsidP="00343777">
      <w:pPr>
        <w:spacing w:before="240" w:after="240"/>
        <w:ind w:left="1070" w:hanging="1070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</w:p>
    <w:p w14:paraId="13A01FB2" w14:textId="77777777" w:rsidR="00583605" w:rsidRDefault="002B4F8A" w:rsidP="0015194E">
      <w:pPr>
        <w:ind w:firstLine="426"/>
        <w:jc w:val="left"/>
        <w:rPr>
          <w:rFonts w:ascii="PT Serif" w:hAnsi="PT Serif"/>
          <w:color w:val="22272F"/>
          <w:sz w:val="21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В соответствии с </w:t>
      </w:r>
      <w:hyperlink r:id="rId7" w:anchor="/document/12152272/entry/12111" w:history="1">
        <w:r w:rsidRPr="0015194E">
          <w:rPr>
            <w:rFonts w:ascii="Times New Roman" w:hAnsi="Times New Roman"/>
            <w:color w:val="3272C0"/>
            <w:szCs w:val="28"/>
            <w:highlight w:val="white"/>
          </w:rPr>
          <w:t>пунктом 11 частью 1 статьи 12</w:t>
        </w:r>
      </w:hyperlink>
      <w:r w:rsidRPr="0015194E">
        <w:rPr>
          <w:rFonts w:ascii="Times New Roman" w:hAnsi="Times New Roman"/>
          <w:color w:val="22272F"/>
          <w:szCs w:val="28"/>
          <w:highlight w:val="white"/>
        </w:rPr>
        <w:t> Федерального закона от 02.03.2007 N 25-ФЗ "О муниципальной службе в Российской Федерации", </w:t>
      </w:r>
      <w:hyperlink r:id="rId8" w:anchor="/document/12164203/entry/1102" w:history="1">
        <w:r w:rsidRPr="0015194E">
          <w:rPr>
            <w:rFonts w:ascii="Times New Roman" w:hAnsi="Times New Roman"/>
            <w:color w:val="3272C0"/>
            <w:szCs w:val="28"/>
            <w:highlight w:val="white"/>
          </w:rPr>
          <w:t>частью 2 статьи 11</w:t>
        </w:r>
      </w:hyperlink>
      <w:r w:rsidRPr="0015194E">
        <w:rPr>
          <w:rFonts w:ascii="Times New Roman" w:hAnsi="Times New Roman"/>
          <w:color w:val="22272F"/>
          <w:szCs w:val="28"/>
          <w:highlight w:val="white"/>
        </w:rPr>
        <w:t> Федерального закона от 25.12.2008 N 273-ФЗ "О противодействии коррупции" настоящим уведомляю о возникновении конфликта интересов или о возможности его возникновения, а именно:</w:t>
      </w: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____________________________________________</w:t>
      </w:r>
      <w:r w:rsidR="00343777">
        <w:rPr>
          <w:rFonts w:ascii="PT Serif" w:hAnsi="PT Serif"/>
          <w:color w:val="22272F"/>
          <w:sz w:val="21"/>
          <w:highlight w:val="white"/>
        </w:rPr>
        <w:t xml:space="preserve">_____________________________________________________________________ </w:t>
      </w:r>
    </w:p>
    <w:p w14:paraId="00ECB607" w14:textId="77777777" w:rsidR="00343777" w:rsidRDefault="002B4F8A" w:rsidP="0015194E">
      <w:pPr>
        <w:ind w:left="535" w:hanging="535"/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(описывается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</w:p>
    <w:p w14:paraId="140FCD2A" w14:textId="77777777" w:rsidR="00343777" w:rsidRDefault="002B4F8A" w:rsidP="00343777">
      <w:pPr>
        <w:ind w:left="533" w:hanging="533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____________________________________ </w:t>
      </w:r>
      <w:r w:rsidR="00343777">
        <w:rPr>
          <w:rFonts w:ascii="PT Serif" w:hAnsi="PT Serif"/>
          <w:color w:val="22272F"/>
          <w:sz w:val="21"/>
          <w:highlight w:val="white"/>
        </w:rPr>
        <w:t xml:space="preserve">                                                   _______________________________________ </w:t>
      </w:r>
    </w:p>
    <w:p w14:paraId="3D3E7497" w14:textId="77777777" w:rsidR="00343777" w:rsidRDefault="00343777" w:rsidP="00343777">
      <w:pPr>
        <w:ind w:left="533" w:hanging="533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    (</w:t>
      </w:r>
      <w:proofErr w:type="gramStart"/>
      <w:r>
        <w:rPr>
          <w:rFonts w:ascii="PT Serif" w:hAnsi="PT Serif"/>
          <w:color w:val="22272F"/>
          <w:sz w:val="21"/>
          <w:highlight w:val="white"/>
        </w:rPr>
        <w:t xml:space="preserve">дата)   </w:t>
      </w:r>
      <w:proofErr w:type="gramEnd"/>
      <w:r>
        <w:rPr>
          <w:rFonts w:ascii="PT Serif" w:hAnsi="PT Serif"/>
          <w:color w:val="22272F"/>
          <w:sz w:val="21"/>
          <w:highlight w:val="white"/>
        </w:rPr>
        <w:t xml:space="preserve">                                                                                                               (подпись)</w:t>
      </w:r>
    </w:p>
    <w:p w14:paraId="200B89E7" w14:textId="77777777" w:rsidR="001667F9" w:rsidRDefault="001667F9" w:rsidP="00343777">
      <w:pPr>
        <w:ind w:left="533" w:hanging="533"/>
        <w:rPr>
          <w:rFonts w:ascii="PT Serif" w:hAnsi="PT Serif"/>
          <w:color w:val="22272F"/>
          <w:sz w:val="21"/>
          <w:highlight w:val="white"/>
        </w:rPr>
      </w:pPr>
    </w:p>
    <w:p w14:paraId="75B6382F" w14:textId="77777777" w:rsidR="001667F9" w:rsidRDefault="001667F9" w:rsidP="00343777">
      <w:pPr>
        <w:ind w:left="533" w:hanging="533"/>
        <w:rPr>
          <w:rFonts w:ascii="PT Serif" w:hAnsi="PT Serif"/>
          <w:color w:val="22272F"/>
          <w:sz w:val="21"/>
          <w:highlight w:val="white"/>
        </w:rPr>
      </w:pPr>
    </w:p>
    <w:p w14:paraId="6A965809" w14:textId="77777777" w:rsidR="00343777" w:rsidRDefault="001667F9" w:rsidP="001667F9">
      <w:pPr>
        <w:ind w:left="533" w:hanging="533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_____________________________________________________________________________________</w:t>
      </w:r>
    </w:p>
    <w:p w14:paraId="24BC3FF1" w14:textId="77777777" w:rsidR="001667F9" w:rsidRDefault="001667F9" w:rsidP="001667F9">
      <w:pPr>
        <w:ind w:left="533" w:hanging="533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(Ф.И.О.</w:t>
      </w:r>
      <w:proofErr w:type="gramStart"/>
      <w:r>
        <w:rPr>
          <w:rFonts w:ascii="PT Serif" w:hAnsi="PT Serif"/>
          <w:color w:val="22272F"/>
          <w:sz w:val="21"/>
          <w:highlight w:val="white"/>
        </w:rPr>
        <w:t xml:space="preserve">, </w:t>
      </w:r>
      <w:r w:rsidR="002B4F8A">
        <w:rPr>
          <w:rFonts w:ascii="PT Serif" w:hAnsi="PT Serif"/>
          <w:color w:val="22272F"/>
          <w:sz w:val="21"/>
          <w:highlight w:val="white"/>
        </w:rPr>
        <w:t xml:space="preserve"> заместителя</w:t>
      </w:r>
      <w:proofErr w:type="gramEnd"/>
      <w:r w:rsidR="002B4F8A">
        <w:rPr>
          <w:rFonts w:ascii="PT Serif" w:hAnsi="PT Serif"/>
          <w:color w:val="22272F"/>
          <w:sz w:val="21"/>
          <w:highlight w:val="white"/>
        </w:rPr>
        <w:t xml:space="preserve"> руководителя</w:t>
      </w:r>
      <w:r>
        <w:rPr>
          <w:rFonts w:ascii="PT Serif" w:hAnsi="PT Serif"/>
          <w:color w:val="22272F"/>
          <w:sz w:val="21"/>
          <w:highlight w:val="white"/>
        </w:rPr>
        <w:t xml:space="preserve"> </w:t>
      </w:r>
      <w:r w:rsidR="00343777">
        <w:rPr>
          <w:rFonts w:ascii="PT Serif" w:hAnsi="PT Serif"/>
          <w:color w:val="22272F"/>
          <w:sz w:val="21"/>
          <w:highlight w:val="white"/>
        </w:rPr>
        <w:t>администрации СП «Кебанъёль»</w:t>
      </w:r>
      <w:r w:rsidR="002B4F8A">
        <w:rPr>
          <w:rFonts w:ascii="PT Serif" w:hAnsi="PT Serif"/>
          <w:color w:val="22272F"/>
          <w:sz w:val="21"/>
          <w:highlight w:val="white"/>
        </w:rPr>
        <w:t>,</w:t>
      </w:r>
    </w:p>
    <w:p w14:paraId="64EDBEE4" w14:textId="77777777" w:rsidR="00583605" w:rsidRDefault="002B4F8A" w:rsidP="001667F9">
      <w:pPr>
        <w:ind w:left="533" w:hanging="533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курирующего деятельность соответствующего органа)</w:t>
      </w:r>
    </w:p>
    <w:p w14:paraId="0FC10F77" w14:textId="77777777" w:rsidR="001667F9" w:rsidRDefault="001667F9" w:rsidP="001667F9">
      <w:pPr>
        <w:ind w:left="533" w:hanging="533"/>
        <w:rPr>
          <w:rFonts w:ascii="PT Serif" w:hAnsi="PT Serif"/>
          <w:color w:val="22272F"/>
          <w:sz w:val="21"/>
          <w:highlight w:val="white"/>
        </w:rPr>
      </w:pPr>
    </w:p>
    <w:p w14:paraId="7C7B0B83" w14:textId="77777777" w:rsidR="00343777" w:rsidRDefault="00343777" w:rsidP="00343777">
      <w:pPr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__________________________________________________                       ______________________________________________ </w:t>
      </w:r>
    </w:p>
    <w:p w14:paraId="1775A524" w14:textId="77777777" w:rsidR="00343777" w:rsidRDefault="00343777" w:rsidP="00343777">
      <w:pPr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            (</w:t>
      </w:r>
      <w:proofErr w:type="gramStart"/>
      <w:r>
        <w:rPr>
          <w:rFonts w:ascii="PT Serif" w:hAnsi="PT Serif"/>
          <w:color w:val="22272F"/>
          <w:sz w:val="21"/>
          <w:highlight w:val="white"/>
        </w:rPr>
        <w:t xml:space="preserve">дата)   </w:t>
      </w:r>
      <w:proofErr w:type="gramEnd"/>
      <w:r>
        <w:rPr>
          <w:rFonts w:ascii="PT Serif" w:hAnsi="PT Serif"/>
          <w:color w:val="22272F"/>
          <w:sz w:val="21"/>
          <w:highlight w:val="white"/>
        </w:rPr>
        <w:t xml:space="preserve">                                                                                                          (подпись)</w:t>
      </w:r>
    </w:p>
    <w:p w14:paraId="174D15FF" w14:textId="77777777" w:rsidR="00583605" w:rsidRDefault="002B4F8A">
      <w:pPr>
        <w:spacing w:before="240" w:after="240"/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&lt;*&gt; Данная форма уведомления носит рекомендательный характер. Вы можете использовать иную форму, либо, в случае отсутствия доступа к информационным системам, уведомить представителя нанимателя в произвольной форме.</w:t>
      </w:r>
    </w:p>
    <w:p w14:paraId="035188CB" w14:textId="77777777" w:rsidR="00343777" w:rsidRDefault="00343777" w:rsidP="00204E5C">
      <w:pPr>
        <w:spacing w:before="240" w:after="240"/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</w:p>
    <w:p w14:paraId="69F98D37" w14:textId="77777777" w:rsidR="00343777" w:rsidRDefault="00343777" w:rsidP="00204E5C">
      <w:pPr>
        <w:spacing w:before="240" w:after="240"/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</w:p>
    <w:p w14:paraId="25AB5D09" w14:textId="77777777" w:rsidR="0015194E" w:rsidRDefault="0015194E" w:rsidP="00204E5C">
      <w:pPr>
        <w:spacing w:before="240" w:after="240"/>
        <w:ind w:left="3210" w:hanging="3210"/>
        <w:jc w:val="right"/>
        <w:rPr>
          <w:rFonts w:ascii="PT Serif" w:hAnsi="PT Serif"/>
          <w:color w:val="22272F"/>
          <w:sz w:val="21"/>
          <w:highlight w:val="white"/>
        </w:rPr>
      </w:pPr>
    </w:p>
    <w:p w14:paraId="3A1CFBE2" w14:textId="77777777" w:rsidR="0015194E" w:rsidRDefault="0015194E" w:rsidP="001667F9">
      <w:pPr>
        <w:ind w:left="3209" w:hanging="32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04F7F03C" w14:textId="77777777" w:rsidR="0015194E" w:rsidRDefault="0015194E" w:rsidP="001667F9">
      <w:pPr>
        <w:ind w:left="3209" w:hanging="32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36C7ED30" w14:textId="77777777" w:rsidR="001667F9" w:rsidRPr="0015194E" w:rsidRDefault="002B4F8A" w:rsidP="001667F9">
      <w:pPr>
        <w:ind w:left="3209" w:hanging="3209"/>
        <w:jc w:val="right"/>
        <w:rPr>
          <w:rFonts w:ascii="Times New Roman" w:hAnsi="Times New Roman"/>
          <w:color w:val="22272F"/>
          <w:szCs w:val="28"/>
          <w:highlight w:val="white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>Приложение 2</w:t>
      </w:r>
    </w:p>
    <w:p w14:paraId="2EE3178A" w14:textId="77777777" w:rsidR="00204E5C" w:rsidRPr="0015194E" w:rsidRDefault="002B4F8A" w:rsidP="001667F9">
      <w:pPr>
        <w:ind w:left="3209" w:hanging="3209"/>
        <w:jc w:val="right"/>
        <w:rPr>
          <w:rFonts w:ascii="Times New Roman" w:hAnsi="Times New Roman"/>
          <w:color w:val="22272F"/>
          <w:szCs w:val="28"/>
        </w:rPr>
      </w:pPr>
      <w:r w:rsidRPr="0015194E">
        <w:rPr>
          <w:rFonts w:ascii="Times New Roman" w:hAnsi="Times New Roman"/>
          <w:color w:val="22272F"/>
          <w:szCs w:val="28"/>
          <w:highlight w:val="white"/>
        </w:rPr>
        <w:t xml:space="preserve"> к Положению </w:t>
      </w:r>
      <w:r w:rsidR="00141E92" w:rsidRPr="0015194E">
        <w:rPr>
          <w:rFonts w:ascii="Times New Roman" w:hAnsi="Times New Roman"/>
          <w:color w:val="22272F"/>
          <w:szCs w:val="28"/>
        </w:rPr>
        <w:t xml:space="preserve"> </w:t>
      </w:r>
    </w:p>
    <w:p w14:paraId="590ADF73" w14:textId="77777777" w:rsidR="00583605" w:rsidRDefault="00583605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112B2236" w14:textId="77777777" w:rsidR="00583605" w:rsidRDefault="002B4F8A" w:rsidP="001667F9">
      <w:pPr>
        <w:spacing w:before="240" w:after="240"/>
        <w:ind w:left="535" w:hanging="535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ЖУРНАЛ</w:t>
      </w:r>
    </w:p>
    <w:p w14:paraId="3ECC2684" w14:textId="77777777" w:rsidR="00583605" w:rsidRDefault="002B4F8A" w:rsidP="001667F9">
      <w:pPr>
        <w:spacing w:before="240" w:after="240"/>
        <w:ind w:left="1070" w:hanging="107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РЕГИСТРАЦИИ УВЕДОМЛЕНИЙ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810"/>
        <w:gridCol w:w="810"/>
        <w:gridCol w:w="1391"/>
        <w:gridCol w:w="1134"/>
        <w:gridCol w:w="992"/>
        <w:gridCol w:w="1134"/>
        <w:gridCol w:w="1276"/>
        <w:gridCol w:w="1418"/>
      </w:tblGrid>
      <w:tr w:rsidR="00583605" w14:paraId="141141FB" w14:textId="77777777" w:rsidTr="001667F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E78EF" w14:textId="77777777" w:rsidR="00583605" w:rsidRPr="001667F9" w:rsidRDefault="002B4F8A" w:rsidP="001667F9">
            <w:pPr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240A4" w14:textId="77777777" w:rsidR="00583605" w:rsidRPr="001667F9" w:rsidRDefault="002B4F8A" w:rsidP="001667F9">
            <w:pPr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Регистрационный номер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6A8EB" w14:textId="77777777" w:rsidR="00583605" w:rsidRPr="001667F9" w:rsidRDefault="002B4F8A" w:rsidP="001667F9">
            <w:pPr>
              <w:ind w:left="-33" w:right="-82"/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Дата регистрации уведомления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B3B4D" w14:textId="77777777" w:rsidR="00583605" w:rsidRPr="001667F9" w:rsidRDefault="001667F9" w:rsidP="001667F9">
            <w:pPr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Ф.И.О. подавшего уведомле</w:t>
            </w:r>
            <w:r w:rsidR="002B4F8A" w:rsidRPr="001667F9"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EE399" w14:textId="77777777" w:rsidR="00583605" w:rsidRPr="001667F9" w:rsidRDefault="002B4F8A" w:rsidP="001667F9">
            <w:pPr>
              <w:ind w:left="-35" w:right="4"/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Должность подавшего уведомление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E2A57" w14:textId="77777777" w:rsidR="00583605" w:rsidRPr="001667F9" w:rsidRDefault="002B4F8A" w:rsidP="001667F9">
            <w:pPr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Ф.И.О. регистрирующего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B2991" w14:textId="77777777" w:rsidR="00583605" w:rsidRPr="001667F9" w:rsidRDefault="001667F9" w:rsidP="001667F9">
            <w:pPr>
              <w:ind w:hanging="38"/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Под</w:t>
            </w:r>
            <w:r w:rsidR="002B4F8A" w:rsidRPr="001667F9">
              <w:rPr>
                <w:rFonts w:ascii="Times New Roman" w:hAnsi="Times New Roman"/>
                <w:sz w:val="20"/>
              </w:rPr>
              <w:t>пись реги</w:t>
            </w:r>
            <w:r w:rsidRPr="001667F9">
              <w:rPr>
                <w:rFonts w:ascii="Times New Roman" w:hAnsi="Times New Roman"/>
                <w:sz w:val="20"/>
              </w:rPr>
              <w:t>стрирующе</w:t>
            </w:r>
            <w:r w:rsidR="002B4F8A" w:rsidRPr="001667F9">
              <w:rPr>
                <w:rFonts w:ascii="Times New Roman" w:hAnsi="Times New Roman"/>
                <w:sz w:val="20"/>
              </w:rPr>
              <w:t>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670F9" w14:textId="77777777" w:rsidR="00583605" w:rsidRPr="001667F9" w:rsidRDefault="002B4F8A" w:rsidP="001667F9">
            <w:pPr>
              <w:ind w:right="-10"/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Подпись муниципального служащего, подавшего уведомление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8DD5F" w14:textId="77777777" w:rsidR="00583605" w:rsidRPr="001667F9" w:rsidRDefault="002B4F8A" w:rsidP="001667F9">
            <w:pPr>
              <w:jc w:val="center"/>
              <w:rPr>
                <w:rFonts w:ascii="Times New Roman" w:hAnsi="Times New Roman"/>
                <w:sz w:val="20"/>
              </w:rPr>
            </w:pPr>
            <w:r w:rsidRPr="001667F9">
              <w:rPr>
                <w:rFonts w:ascii="Times New Roman" w:hAnsi="Times New Roman"/>
                <w:sz w:val="20"/>
              </w:rPr>
              <w:t>Отметка о п-лучении копий (копии получил, подпись)</w:t>
            </w:r>
          </w:p>
        </w:tc>
      </w:tr>
      <w:tr w:rsidR="00583605" w14:paraId="39CCB184" w14:textId="77777777" w:rsidTr="001667F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D040F" w14:textId="77777777" w:rsidR="00583605" w:rsidRPr="001667F9" w:rsidRDefault="002B4F8A">
            <w:pPr>
              <w:ind w:left="150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1B765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598F4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97479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629C2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CF594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62395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FC580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88615" w14:textId="77777777" w:rsidR="00583605" w:rsidRPr="001667F9" w:rsidRDefault="002B4F8A">
            <w:pPr>
              <w:ind w:left="535" w:right="150"/>
              <w:jc w:val="left"/>
              <w:rPr>
                <w:sz w:val="16"/>
                <w:szCs w:val="16"/>
              </w:rPr>
            </w:pPr>
            <w:r w:rsidRPr="001667F9">
              <w:rPr>
                <w:sz w:val="16"/>
                <w:szCs w:val="16"/>
              </w:rPr>
              <w:t>9</w:t>
            </w:r>
          </w:p>
        </w:tc>
      </w:tr>
      <w:tr w:rsidR="00583605" w14:paraId="3163CC50" w14:textId="77777777" w:rsidTr="001667F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2DF47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CAE30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349F8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98377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533F0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65182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1C178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7D8E2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82A19" w14:textId="77777777" w:rsidR="00583605" w:rsidRDefault="002B4F8A">
            <w:pPr>
              <w:ind w:left="150" w:right="150"/>
            </w:pPr>
            <w:r>
              <w:t> </w:t>
            </w:r>
          </w:p>
        </w:tc>
      </w:tr>
      <w:tr w:rsidR="00583605" w14:paraId="4201EDD7" w14:textId="77777777" w:rsidTr="001667F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1DAA0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D037E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BCAAB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AF06B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5FABB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0CB2D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F3EE9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D4802" w14:textId="77777777" w:rsidR="00583605" w:rsidRDefault="002B4F8A">
            <w:pPr>
              <w:ind w:left="150" w:right="150"/>
            </w:pPr>
            <w: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06CFD" w14:textId="77777777" w:rsidR="00583605" w:rsidRDefault="002B4F8A">
            <w:pPr>
              <w:ind w:left="150" w:right="150"/>
            </w:pPr>
            <w:r>
              <w:t> </w:t>
            </w:r>
          </w:p>
        </w:tc>
      </w:tr>
    </w:tbl>
    <w:p w14:paraId="5F0E3954" w14:textId="77777777" w:rsidR="00583605" w:rsidRDefault="00583605"/>
    <w:sectPr w:rsidR="0058360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05"/>
    <w:rsid w:val="00141E92"/>
    <w:rsid w:val="0015194E"/>
    <w:rsid w:val="001667F9"/>
    <w:rsid w:val="00204E5C"/>
    <w:rsid w:val="002B4F8A"/>
    <w:rsid w:val="003328DD"/>
    <w:rsid w:val="00343777"/>
    <w:rsid w:val="004F3AF3"/>
    <w:rsid w:val="00583605"/>
    <w:rsid w:val="006260FD"/>
    <w:rsid w:val="00641670"/>
    <w:rsid w:val="00704C3E"/>
    <w:rsid w:val="00815311"/>
    <w:rsid w:val="00A6269E"/>
    <w:rsid w:val="00BA47E7"/>
    <w:rsid w:val="00E86DB9"/>
    <w:rsid w:val="00F00D3D"/>
    <w:rsid w:val="00F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431D"/>
  <w15:docId w15:val="{3F8D3AA1-16DA-4202-92F4-4BCC145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Усть-Куломский район</vt:lpstr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Kebanyol</dc:creator>
  <cp:lastModifiedBy>79128695769</cp:lastModifiedBy>
  <cp:revision>5</cp:revision>
  <dcterms:created xsi:type="dcterms:W3CDTF">2024-02-26T13:03:00Z</dcterms:created>
  <dcterms:modified xsi:type="dcterms:W3CDTF">2024-03-12T08:11:00Z</dcterms:modified>
</cp:coreProperties>
</file>