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78671" w14:textId="77777777" w:rsidR="009579BF" w:rsidRDefault="009579BF" w:rsidP="009579BF">
      <w:pPr>
        <w:jc w:val="center"/>
      </w:pPr>
      <w:r>
        <w:object w:dxaOrig="1095" w:dyaOrig="1035" w14:anchorId="640F0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1.75pt" o:ole="" fillcolor="window">
            <v:imagedata r:id="rId4" o:title=""/>
          </v:shape>
          <o:OLEObject Type="Embed" ProgID="Word.Picture.8" ShapeID="_x0000_i1025" DrawAspect="Content" ObjectID="_1771744062" r:id="rId5"/>
        </w:object>
      </w:r>
      <w:r>
        <w:br w:type="textWrapping" w:clear="all"/>
      </w:r>
    </w:p>
    <w:p w14:paraId="65FD5BC4" w14:textId="77777777" w:rsidR="009579BF" w:rsidRDefault="009579BF" w:rsidP="009579BF">
      <w:pPr>
        <w:jc w:val="center"/>
      </w:pPr>
      <w:r>
        <w:rPr>
          <w:b/>
          <w:bCs/>
        </w:rPr>
        <w:t>«</w:t>
      </w:r>
      <w:proofErr w:type="gramStart"/>
      <w:r>
        <w:rPr>
          <w:b/>
          <w:bCs/>
        </w:rPr>
        <w:t xml:space="preserve">Кебанъёль»  </w:t>
      </w:r>
      <w:proofErr w:type="spellStart"/>
      <w:r>
        <w:rPr>
          <w:b/>
          <w:bCs/>
        </w:rPr>
        <w:t>сикт</w:t>
      </w:r>
      <w:proofErr w:type="spellEnd"/>
      <w:proofErr w:type="gramEnd"/>
      <w:r>
        <w:rPr>
          <w:b/>
          <w:bCs/>
        </w:rPr>
        <w:t xml:space="preserve"> </w:t>
      </w:r>
      <w:proofErr w:type="spellStart"/>
      <w:r>
        <w:rPr>
          <w:b/>
          <w:bCs/>
        </w:rPr>
        <w:t>овмöдчöминса</w:t>
      </w:r>
      <w:proofErr w:type="spellEnd"/>
      <w:r>
        <w:rPr>
          <w:b/>
          <w:sz w:val="20"/>
        </w:rPr>
        <w:t xml:space="preserve">  </w:t>
      </w:r>
      <w:r>
        <w:rPr>
          <w:b/>
        </w:rPr>
        <w:t>администрация</w:t>
      </w:r>
    </w:p>
    <w:p w14:paraId="43B64951" w14:textId="77777777" w:rsidR="009579BF" w:rsidRDefault="009579BF" w:rsidP="009579BF">
      <w:pPr>
        <w:jc w:val="center"/>
        <w:rPr>
          <w:b/>
          <w:bCs/>
        </w:rPr>
      </w:pPr>
      <w:r>
        <w:rPr>
          <w:b/>
          <w:bCs/>
          <w:u w:val="single"/>
        </w:rPr>
        <w:t>_____________________</w:t>
      </w:r>
      <w:r>
        <w:rPr>
          <w:u w:val="single"/>
        </w:rPr>
        <w:t xml:space="preserve">            </w:t>
      </w:r>
      <w:r>
        <w:rPr>
          <w:b/>
          <w:u w:val="single"/>
        </w:rPr>
        <w:t>ШУ</w:t>
      </w:r>
      <w:r>
        <w:rPr>
          <w:b/>
          <w:bCs/>
          <w:u w:val="single"/>
        </w:rPr>
        <w:t>ÖМ_</w:t>
      </w:r>
      <w:r>
        <w:rPr>
          <w:u w:val="single"/>
        </w:rPr>
        <w:t>_</w:t>
      </w:r>
      <w:r>
        <w:rPr>
          <w:b/>
          <w:bCs/>
          <w:u w:val="single"/>
        </w:rPr>
        <w:t>_ _______________________</w:t>
      </w:r>
      <w:r>
        <w:rPr>
          <w:b/>
          <w:bCs/>
        </w:rPr>
        <w:t xml:space="preserve">                                   Администрация</w:t>
      </w:r>
      <w:r>
        <w:rPr>
          <w:b/>
          <w:bCs/>
          <w:szCs w:val="28"/>
        </w:rPr>
        <w:t xml:space="preserve"> сельского поселения «Кебанъёль»</w:t>
      </w:r>
    </w:p>
    <w:p w14:paraId="43277D78" w14:textId="77777777" w:rsidR="009579BF" w:rsidRDefault="009579BF" w:rsidP="009579BF">
      <w:pPr>
        <w:jc w:val="center"/>
        <w:rPr>
          <w:b/>
          <w:bCs/>
        </w:rPr>
      </w:pPr>
    </w:p>
    <w:p w14:paraId="5D0544A6" w14:textId="77777777" w:rsidR="009579BF" w:rsidRDefault="009579BF" w:rsidP="009579BF">
      <w:pPr>
        <w:jc w:val="center"/>
        <w:outlineLvl w:val="0"/>
        <w:rPr>
          <w:b/>
          <w:sz w:val="32"/>
          <w:szCs w:val="32"/>
        </w:rPr>
      </w:pPr>
      <w:r>
        <w:rPr>
          <w:b/>
          <w:sz w:val="32"/>
          <w:szCs w:val="32"/>
        </w:rPr>
        <w:t>П О С Т А Н О В Л Е Н И Е</w:t>
      </w:r>
    </w:p>
    <w:p w14:paraId="2E278F43" w14:textId="77777777" w:rsidR="009579BF" w:rsidRDefault="009579BF" w:rsidP="009579BF">
      <w:pPr>
        <w:jc w:val="center"/>
        <w:rPr>
          <w:b/>
          <w:bCs/>
        </w:rPr>
      </w:pPr>
    </w:p>
    <w:p w14:paraId="3EAFD9F4" w14:textId="4DAEA3DE" w:rsidR="009579BF" w:rsidRDefault="00C104E5" w:rsidP="009579BF">
      <w:pPr>
        <w:jc w:val="center"/>
      </w:pPr>
      <w:r>
        <w:rPr>
          <w:rFonts w:ascii="Times New Roman" w:hAnsi="Times New Roman"/>
        </w:rPr>
        <w:t>12 марта</w:t>
      </w:r>
      <w:r w:rsidR="009579BF" w:rsidRPr="002D22EF">
        <w:rPr>
          <w:rFonts w:ascii="Times New Roman" w:hAnsi="Times New Roman"/>
        </w:rPr>
        <w:t xml:space="preserve"> 2024 года                                                                       </w:t>
      </w:r>
      <w:r>
        <w:rPr>
          <w:rFonts w:ascii="Times New Roman" w:hAnsi="Times New Roman"/>
        </w:rPr>
        <w:t xml:space="preserve">            </w:t>
      </w:r>
      <w:r w:rsidR="009579BF" w:rsidRPr="002D22EF">
        <w:rPr>
          <w:rFonts w:ascii="Times New Roman" w:hAnsi="Times New Roman"/>
        </w:rPr>
        <w:t xml:space="preserve">       </w:t>
      </w:r>
      <w:r w:rsidR="009579BF">
        <w:t>№</w:t>
      </w:r>
      <w:r>
        <w:t xml:space="preserve"> 16</w:t>
      </w:r>
    </w:p>
    <w:p w14:paraId="7B492C98" w14:textId="77777777" w:rsidR="009579BF" w:rsidRDefault="009579BF" w:rsidP="009579BF">
      <w:pPr>
        <w:jc w:val="center"/>
      </w:pPr>
    </w:p>
    <w:p w14:paraId="4140C3F2" w14:textId="4C242ABE" w:rsidR="009579BF" w:rsidRDefault="002D22EF" w:rsidP="009579BF">
      <w:pPr>
        <w:jc w:val="center"/>
        <w:rPr>
          <w:sz w:val="16"/>
        </w:rPr>
      </w:pPr>
      <w:r>
        <w:rPr>
          <w:sz w:val="16"/>
        </w:rPr>
        <w:t>п</w:t>
      </w:r>
      <w:r w:rsidR="009579BF">
        <w:rPr>
          <w:sz w:val="16"/>
        </w:rPr>
        <w:t>.</w:t>
      </w:r>
      <w:r>
        <w:rPr>
          <w:sz w:val="16"/>
        </w:rPr>
        <w:t xml:space="preserve"> </w:t>
      </w:r>
      <w:r w:rsidR="009579BF">
        <w:rPr>
          <w:sz w:val="16"/>
        </w:rPr>
        <w:t>Кебанъёль</w:t>
      </w:r>
    </w:p>
    <w:p w14:paraId="6CA9F726" w14:textId="77777777" w:rsidR="009579BF" w:rsidRDefault="009579BF" w:rsidP="009579BF">
      <w:pPr>
        <w:jc w:val="center"/>
        <w:outlineLvl w:val="0"/>
        <w:rPr>
          <w:sz w:val="16"/>
        </w:rPr>
      </w:pPr>
      <w:r>
        <w:rPr>
          <w:sz w:val="16"/>
        </w:rPr>
        <w:t>Усть-Куломский район</w:t>
      </w:r>
    </w:p>
    <w:p w14:paraId="4F7B5DA5" w14:textId="77777777" w:rsidR="009579BF" w:rsidRDefault="009579BF" w:rsidP="009579BF">
      <w:pPr>
        <w:jc w:val="center"/>
        <w:rPr>
          <w:sz w:val="16"/>
        </w:rPr>
      </w:pPr>
      <w:r>
        <w:rPr>
          <w:sz w:val="16"/>
        </w:rPr>
        <w:t>Республика Коми</w:t>
      </w:r>
    </w:p>
    <w:p w14:paraId="37498B15" w14:textId="3AC3751A" w:rsidR="000540C9" w:rsidRDefault="000540C9" w:rsidP="000540C9">
      <w:pPr>
        <w:spacing w:before="240" w:after="240"/>
        <w:ind w:firstLine="567"/>
        <w:jc w:val="center"/>
        <w:rPr>
          <w:rStyle w:val="a8"/>
          <w:rFonts w:ascii="Times New Roman" w:hAnsi="Times New Roman"/>
          <w:i w:val="0"/>
          <w:color w:val="auto"/>
          <w:highlight w:val="white"/>
        </w:rPr>
      </w:pPr>
      <w:r>
        <w:rPr>
          <w:rStyle w:val="a8"/>
          <w:rFonts w:ascii="Times New Roman" w:hAnsi="Times New Roman"/>
          <w:i w:val="0"/>
          <w:color w:val="auto"/>
        </w:rPr>
        <w:t>Об утверждении Порядка</w:t>
      </w:r>
      <w:r w:rsidRPr="000540C9">
        <w:rPr>
          <w:rStyle w:val="a8"/>
          <w:rFonts w:ascii="Times New Roman" w:hAnsi="Times New Roman"/>
          <w:i w:val="0"/>
          <w:color w:val="auto"/>
        </w:rPr>
        <w:t xml:space="preserve"> защиты работников, сообщивших о коррупционных правонарушениях в деятельности администрации сельского поселения «Кебанъёль»</w:t>
      </w:r>
      <w:r>
        <w:rPr>
          <w:rStyle w:val="a8"/>
          <w:rFonts w:ascii="Times New Roman" w:hAnsi="Times New Roman"/>
          <w:i w:val="0"/>
          <w:color w:val="auto"/>
        </w:rPr>
        <w:t xml:space="preserve"> </w:t>
      </w:r>
      <w:r w:rsidRPr="000540C9">
        <w:rPr>
          <w:rStyle w:val="a8"/>
          <w:rFonts w:ascii="Times New Roman" w:hAnsi="Times New Roman"/>
          <w:i w:val="0"/>
          <w:color w:val="auto"/>
        </w:rPr>
        <w:t>от формальных и неформальных санкций</w:t>
      </w:r>
    </w:p>
    <w:p w14:paraId="04000000" w14:textId="095C454C" w:rsidR="00591957" w:rsidRPr="00647069" w:rsidRDefault="003149C7" w:rsidP="000540C9">
      <w:pPr>
        <w:ind w:firstLine="567"/>
        <w:rPr>
          <w:rStyle w:val="a8"/>
          <w:rFonts w:ascii="Times New Roman" w:hAnsi="Times New Roman"/>
          <w:i w:val="0"/>
          <w:color w:val="auto"/>
          <w:highlight w:val="white"/>
        </w:rPr>
      </w:pPr>
      <w:r w:rsidRPr="00647069">
        <w:rPr>
          <w:rStyle w:val="a8"/>
          <w:rFonts w:ascii="Times New Roman" w:hAnsi="Times New Roman"/>
          <w:i w:val="0"/>
          <w:color w:val="auto"/>
          <w:highlight w:val="white"/>
        </w:rPr>
        <w:t>В соответствии с</w:t>
      </w:r>
      <w:r w:rsidR="00647069">
        <w:rPr>
          <w:rStyle w:val="a8"/>
          <w:rFonts w:ascii="Times New Roman" w:hAnsi="Times New Roman"/>
          <w:i w:val="0"/>
          <w:color w:val="auto"/>
          <w:highlight w:val="white"/>
        </w:rPr>
        <w:t xml:space="preserve"> </w:t>
      </w:r>
      <w:hyperlink r:id="rId6" w:anchor="/document/12164203/entry/0" w:history="1">
        <w:r w:rsidRPr="00647069">
          <w:rPr>
            <w:rStyle w:val="a8"/>
            <w:rFonts w:ascii="Times New Roman" w:hAnsi="Times New Roman"/>
            <w:i w:val="0"/>
            <w:color w:val="auto"/>
            <w:highlight w:val="white"/>
          </w:rPr>
          <w:t>Федеральным законом</w:t>
        </w:r>
      </w:hyperlink>
      <w:r w:rsidR="00647069">
        <w:rPr>
          <w:rStyle w:val="a8"/>
          <w:rFonts w:ascii="Times New Roman" w:hAnsi="Times New Roman"/>
          <w:i w:val="0"/>
          <w:color w:val="auto"/>
          <w:highlight w:val="white"/>
        </w:rPr>
        <w:t xml:space="preserve"> </w:t>
      </w:r>
      <w:r w:rsidRPr="00647069">
        <w:rPr>
          <w:rStyle w:val="a8"/>
          <w:rFonts w:ascii="Times New Roman" w:hAnsi="Times New Roman"/>
          <w:i w:val="0"/>
          <w:color w:val="auto"/>
          <w:highlight w:val="white"/>
        </w:rPr>
        <w:t>от 25.12.2008 г. N 273-ФЗ</w:t>
      </w:r>
      <w:r w:rsidRPr="00647069">
        <w:rPr>
          <w:rStyle w:val="a8"/>
          <w:rFonts w:ascii="Times New Roman" w:hAnsi="Times New Roman"/>
          <w:i w:val="0"/>
          <w:color w:val="auto"/>
        </w:rPr>
        <w:br/>
      </w:r>
      <w:r w:rsidRPr="00647069">
        <w:rPr>
          <w:rStyle w:val="a8"/>
          <w:rFonts w:ascii="Times New Roman" w:hAnsi="Times New Roman"/>
          <w:i w:val="0"/>
          <w:color w:val="auto"/>
          <w:highlight w:val="white"/>
        </w:rPr>
        <w:t>"О против</w:t>
      </w:r>
      <w:r w:rsidR="00647069">
        <w:rPr>
          <w:rStyle w:val="a8"/>
          <w:rFonts w:ascii="Times New Roman" w:hAnsi="Times New Roman"/>
          <w:i w:val="0"/>
          <w:color w:val="auto"/>
          <w:highlight w:val="white"/>
        </w:rPr>
        <w:t xml:space="preserve">одействии коррупции", </w:t>
      </w:r>
      <w:hyperlink r:id="rId7" w:anchor="/document/70350274/entry/0" w:history="1">
        <w:r w:rsidRPr="00647069">
          <w:rPr>
            <w:rStyle w:val="a8"/>
            <w:rFonts w:ascii="Times New Roman" w:hAnsi="Times New Roman"/>
            <w:i w:val="0"/>
            <w:color w:val="auto"/>
            <w:highlight w:val="white"/>
          </w:rPr>
          <w:t>Указом</w:t>
        </w:r>
      </w:hyperlink>
      <w:r w:rsidR="00647069">
        <w:rPr>
          <w:rStyle w:val="a8"/>
          <w:rFonts w:ascii="Times New Roman" w:hAnsi="Times New Roman"/>
          <w:i w:val="0"/>
          <w:color w:val="auto"/>
          <w:highlight w:val="white"/>
        </w:rPr>
        <w:t xml:space="preserve"> </w:t>
      </w:r>
      <w:r w:rsidRPr="00647069">
        <w:rPr>
          <w:rStyle w:val="a8"/>
          <w:rFonts w:ascii="Times New Roman" w:hAnsi="Times New Roman"/>
          <w:i w:val="0"/>
          <w:color w:val="auto"/>
          <w:highlight w:val="white"/>
        </w:rPr>
        <w:t>Президента Российской Федерации от 02.04.2013 г. N 309 "О мерах по реализации отдельных положений Федерального закона</w:t>
      </w:r>
      <w:r w:rsidR="00647069">
        <w:rPr>
          <w:rStyle w:val="a8"/>
          <w:rFonts w:ascii="Times New Roman" w:hAnsi="Times New Roman"/>
          <w:i w:val="0"/>
          <w:color w:val="auto"/>
          <w:highlight w:val="white"/>
        </w:rPr>
        <w:t xml:space="preserve"> "О противодействии коррупции",</w:t>
      </w:r>
      <w:r w:rsidRPr="00647069">
        <w:rPr>
          <w:rStyle w:val="a8"/>
          <w:rFonts w:ascii="Times New Roman" w:hAnsi="Times New Roman"/>
          <w:i w:val="0"/>
          <w:color w:val="auto"/>
          <w:highlight w:val="white"/>
        </w:rPr>
        <w:t xml:space="preserve"> администрация </w:t>
      </w:r>
      <w:r w:rsidR="00EA4CE2" w:rsidRPr="00647069">
        <w:rPr>
          <w:rStyle w:val="a8"/>
          <w:rFonts w:ascii="Times New Roman" w:hAnsi="Times New Roman"/>
          <w:i w:val="0"/>
          <w:color w:val="auto"/>
          <w:highlight w:val="white"/>
        </w:rPr>
        <w:t>сельского поселения «Кебанъёль»</w:t>
      </w:r>
      <w:r w:rsidRPr="00647069">
        <w:rPr>
          <w:rStyle w:val="a8"/>
          <w:rFonts w:ascii="Times New Roman" w:hAnsi="Times New Roman"/>
          <w:i w:val="0"/>
          <w:color w:val="auto"/>
          <w:highlight w:val="white"/>
        </w:rPr>
        <w:t xml:space="preserve"> постановляет:</w:t>
      </w:r>
    </w:p>
    <w:p w14:paraId="05000000" w14:textId="77703F3B" w:rsidR="00591957" w:rsidRPr="00647069" w:rsidRDefault="003149C7" w:rsidP="000540C9">
      <w:pPr>
        <w:ind w:firstLine="567"/>
        <w:rPr>
          <w:rStyle w:val="a8"/>
          <w:rFonts w:ascii="Times New Roman" w:hAnsi="Times New Roman"/>
          <w:i w:val="0"/>
          <w:color w:val="auto"/>
          <w:highlight w:val="white"/>
        </w:rPr>
      </w:pPr>
      <w:r w:rsidRPr="00647069">
        <w:rPr>
          <w:rStyle w:val="a8"/>
          <w:rFonts w:ascii="Times New Roman" w:hAnsi="Times New Roman"/>
          <w:i w:val="0"/>
          <w:color w:val="auto"/>
          <w:highlight w:val="white"/>
        </w:rPr>
        <w:t>1.</w:t>
      </w:r>
      <w:r w:rsidR="00647069" w:rsidRPr="00647069">
        <w:rPr>
          <w:rStyle w:val="a8"/>
          <w:rFonts w:ascii="Times New Roman" w:hAnsi="Times New Roman"/>
          <w:i w:val="0"/>
          <w:color w:val="auto"/>
          <w:highlight w:val="white"/>
        </w:rPr>
        <w:t xml:space="preserve">Утвердить прилагаемый Порядок </w:t>
      </w:r>
      <w:r w:rsidRPr="00647069">
        <w:rPr>
          <w:rStyle w:val="a8"/>
          <w:rFonts w:ascii="Times New Roman" w:hAnsi="Times New Roman"/>
          <w:i w:val="0"/>
          <w:color w:val="auto"/>
        </w:rPr>
        <w:t>защиты</w:t>
      </w:r>
      <w:r w:rsidR="00647069" w:rsidRPr="00647069">
        <w:rPr>
          <w:rStyle w:val="a8"/>
          <w:rFonts w:ascii="Times New Roman" w:hAnsi="Times New Roman"/>
          <w:i w:val="0"/>
          <w:color w:val="auto"/>
        </w:rPr>
        <w:t xml:space="preserve"> </w:t>
      </w:r>
      <w:r w:rsidRPr="00647069">
        <w:rPr>
          <w:rStyle w:val="a8"/>
          <w:rFonts w:ascii="Times New Roman" w:hAnsi="Times New Roman"/>
          <w:i w:val="0"/>
          <w:color w:val="auto"/>
        </w:rPr>
        <w:t>работников</w:t>
      </w:r>
      <w:r w:rsidR="00647069" w:rsidRPr="00647069">
        <w:rPr>
          <w:rStyle w:val="a8"/>
          <w:rFonts w:ascii="Times New Roman" w:hAnsi="Times New Roman"/>
          <w:i w:val="0"/>
          <w:color w:val="auto"/>
          <w:highlight w:val="white"/>
        </w:rPr>
        <w:t xml:space="preserve">, </w:t>
      </w:r>
      <w:r w:rsidRPr="00647069">
        <w:rPr>
          <w:rStyle w:val="a8"/>
          <w:rFonts w:ascii="Times New Roman" w:hAnsi="Times New Roman"/>
          <w:i w:val="0"/>
          <w:color w:val="auto"/>
        </w:rPr>
        <w:t>сообщивших</w:t>
      </w:r>
      <w:r w:rsidR="00647069" w:rsidRPr="00647069">
        <w:rPr>
          <w:rStyle w:val="a8"/>
          <w:rFonts w:ascii="Times New Roman" w:hAnsi="Times New Roman"/>
          <w:i w:val="0"/>
          <w:color w:val="auto"/>
        </w:rPr>
        <w:t xml:space="preserve"> </w:t>
      </w:r>
      <w:r w:rsidR="00647069" w:rsidRPr="00647069">
        <w:rPr>
          <w:rStyle w:val="a8"/>
          <w:rFonts w:ascii="Times New Roman" w:hAnsi="Times New Roman"/>
          <w:i w:val="0"/>
          <w:color w:val="auto"/>
          <w:highlight w:val="white"/>
        </w:rPr>
        <w:t xml:space="preserve">о </w:t>
      </w:r>
      <w:r w:rsidRPr="00647069">
        <w:rPr>
          <w:rStyle w:val="a8"/>
          <w:rFonts w:ascii="Times New Roman" w:hAnsi="Times New Roman"/>
          <w:i w:val="0"/>
          <w:color w:val="auto"/>
        </w:rPr>
        <w:t>коррупционных</w:t>
      </w:r>
      <w:r w:rsidR="00647069" w:rsidRPr="00647069">
        <w:rPr>
          <w:rStyle w:val="a8"/>
          <w:rFonts w:ascii="Times New Roman" w:hAnsi="Times New Roman"/>
          <w:i w:val="0"/>
          <w:color w:val="auto"/>
        </w:rPr>
        <w:t xml:space="preserve"> </w:t>
      </w:r>
      <w:r w:rsidRPr="00647069">
        <w:rPr>
          <w:rStyle w:val="a8"/>
          <w:rFonts w:ascii="Times New Roman" w:hAnsi="Times New Roman"/>
          <w:i w:val="0"/>
          <w:color w:val="auto"/>
        </w:rPr>
        <w:t>правонарушениях</w:t>
      </w:r>
      <w:r w:rsidR="00647069" w:rsidRPr="00647069">
        <w:rPr>
          <w:rStyle w:val="a8"/>
          <w:rFonts w:ascii="Times New Roman" w:hAnsi="Times New Roman"/>
          <w:i w:val="0"/>
          <w:color w:val="auto"/>
          <w:highlight w:val="white"/>
        </w:rPr>
        <w:t xml:space="preserve"> </w:t>
      </w:r>
      <w:r w:rsidRPr="00647069">
        <w:rPr>
          <w:rStyle w:val="a8"/>
          <w:rFonts w:ascii="Times New Roman" w:hAnsi="Times New Roman"/>
          <w:i w:val="0"/>
          <w:color w:val="auto"/>
          <w:highlight w:val="white"/>
        </w:rPr>
        <w:t xml:space="preserve">в деятельности администрации </w:t>
      </w:r>
      <w:r w:rsidR="0031282E">
        <w:rPr>
          <w:rStyle w:val="a8"/>
          <w:rFonts w:ascii="Times New Roman" w:hAnsi="Times New Roman"/>
          <w:i w:val="0"/>
          <w:color w:val="auto"/>
          <w:highlight w:val="white"/>
        </w:rPr>
        <w:t>сельского поселения «Кебанъёль»</w:t>
      </w:r>
      <w:r w:rsidR="000540C9">
        <w:rPr>
          <w:rStyle w:val="a8"/>
          <w:rFonts w:ascii="Times New Roman" w:hAnsi="Times New Roman"/>
          <w:i w:val="0"/>
          <w:color w:val="auto"/>
          <w:highlight w:val="white"/>
        </w:rPr>
        <w:t xml:space="preserve"> </w:t>
      </w:r>
      <w:r w:rsidR="0031282E">
        <w:rPr>
          <w:rStyle w:val="a8"/>
          <w:rFonts w:ascii="Times New Roman" w:hAnsi="Times New Roman"/>
          <w:i w:val="0"/>
          <w:color w:val="auto"/>
          <w:highlight w:val="white"/>
        </w:rPr>
        <w:t>от формальных и неформальных санкций</w:t>
      </w:r>
      <w:r w:rsidRPr="00647069">
        <w:rPr>
          <w:rStyle w:val="a8"/>
          <w:rFonts w:ascii="Times New Roman" w:hAnsi="Times New Roman"/>
          <w:i w:val="0"/>
          <w:color w:val="auto"/>
          <w:highlight w:val="white"/>
        </w:rPr>
        <w:t>.</w:t>
      </w:r>
    </w:p>
    <w:p w14:paraId="08000000" w14:textId="78F7CE44" w:rsidR="00591957" w:rsidRPr="00647069" w:rsidRDefault="003149C7" w:rsidP="000540C9">
      <w:pPr>
        <w:ind w:firstLine="567"/>
        <w:rPr>
          <w:rStyle w:val="a8"/>
          <w:rFonts w:ascii="Times New Roman" w:hAnsi="Times New Roman"/>
          <w:i w:val="0"/>
          <w:color w:val="auto"/>
          <w:highlight w:val="white"/>
        </w:rPr>
      </w:pPr>
      <w:r w:rsidRPr="00647069">
        <w:rPr>
          <w:rStyle w:val="a8"/>
          <w:rFonts w:ascii="Times New Roman" w:hAnsi="Times New Roman"/>
          <w:i w:val="0"/>
          <w:color w:val="auto"/>
          <w:highlight w:val="white"/>
        </w:rPr>
        <w:t>4. Постановление вступает в силу с даты его официального опубликования.</w:t>
      </w:r>
    </w:p>
    <w:p w14:paraId="09000000" w14:textId="77777777" w:rsidR="00591957" w:rsidRPr="00647069" w:rsidRDefault="003149C7" w:rsidP="000540C9">
      <w:pPr>
        <w:ind w:firstLine="567"/>
        <w:rPr>
          <w:rStyle w:val="a8"/>
          <w:rFonts w:ascii="Times New Roman" w:hAnsi="Times New Roman"/>
          <w:i w:val="0"/>
          <w:color w:val="auto"/>
          <w:highlight w:val="white"/>
        </w:rPr>
      </w:pPr>
      <w:r w:rsidRPr="00647069">
        <w:rPr>
          <w:rStyle w:val="a8"/>
          <w:rFonts w:ascii="Times New Roman" w:hAnsi="Times New Roman"/>
          <w:i w:val="0"/>
          <w:color w:val="auto"/>
          <w:highlight w:val="white"/>
        </w:rPr>
        <w:t>5. Контроль за выполнением настоящего постановления оставляю за собой.</w:t>
      </w:r>
    </w:p>
    <w:p w14:paraId="55B0EFE7" w14:textId="77777777" w:rsidR="000540C9" w:rsidRDefault="000540C9" w:rsidP="000540C9">
      <w:pPr>
        <w:ind w:firstLine="567"/>
        <w:rPr>
          <w:rStyle w:val="a8"/>
          <w:rFonts w:ascii="Times New Roman" w:hAnsi="Times New Roman"/>
          <w:i w:val="0"/>
          <w:color w:val="auto"/>
          <w:highlight w:val="white"/>
        </w:rPr>
      </w:pPr>
    </w:p>
    <w:p w14:paraId="78964622" w14:textId="77777777" w:rsidR="006E5DFF" w:rsidRDefault="006E5DFF" w:rsidP="000540C9">
      <w:pPr>
        <w:ind w:firstLine="567"/>
        <w:rPr>
          <w:rStyle w:val="a8"/>
          <w:rFonts w:ascii="Times New Roman" w:hAnsi="Times New Roman"/>
          <w:i w:val="0"/>
          <w:color w:val="auto"/>
          <w:highlight w:val="white"/>
        </w:rPr>
      </w:pPr>
    </w:p>
    <w:p w14:paraId="0A000000" w14:textId="6C30475B" w:rsidR="00591957" w:rsidRPr="00647069" w:rsidRDefault="003149C7" w:rsidP="000540C9">
      <w:pPr>
        <w:ind w:firstLine="567"/>
        <w:rPr>
          <w:rStyle w:val="a8"/>
          <w:rFonts w:ascii="Times New Roman" w:hAnsi="Times New Roman"/>
          <w:i w:val="0"/>
          <w:color w:val="auto"/>
          <w:highlight w:val="white"/>
        </w:rPr>
      </w:pPr>
      <w:r w:rsidRPr="00647069">
        <w:rPr>
          <w:rStyle w:val="a8"/>
          <w:rFonts w:ascii="Times New Roman" w:hAnsi="Times New Roman"/>
          <w:i w:val="0"/>
          <w:color w:val="auto"/>
          <w:highlight w:val="white"/>
        </w:rPr>
        <w:t xml:space="preserve">Глава </w:t>
      </w:r>
      <w:r w:rsidR="000540C9">
        <w:rPr>
          <w:rStyle w:val="a8"/>
          <w:rFonts w:ascii="Times New Roman" w:hAnsi="Times New Roman"/>
          <w:i w:val="0"/>
          <w:color w:val="auto"/>
          <w:highlight w:val="white"/>
        </w:rPr>
        <w:t xml:space="preserve">сельского </w:t>
      </w:r>
      <w:r w:rsidR="006E5DFF">
        <w:rPr>
          <w:rStyle w:val="a8"/>
          <w:rFonts w:ascii="Times New Roman" w:hAnsi="Times New Roman"/>
          <w:i w:val="0"/>
          <w:color w:val="auto"/>
          <w:highlight w:val="white"/>
        </w:rPr>
        <w:t>поселения «</w:t>
      </w:r>
      <w:proofErr w:type="gramStart"/>
      <w:r w:rsidR="006E5DFF">
        <w:rPr>
          <w:rStyle w:val="a8"/>
          <w:rFonts w:ascii="Times New Roman" w:hAnsi="Times New Roman"/>
          <w:i w:val="0"/>
          <w:color w:val="auto"/>
          <w:highlight w:val="white"/>
        </w:rPr>
        <w:t xml:space="preserve">Кебанъёль»   </w:t>
      </w:r>
      <w:proofErr w:type="gramEnd"/>
      <w:r w:rsidR="006E5DFF">
        <w:rPr>
          <w:rStyle w:val="a8"/>
          <w:rFonts w:ascii="Times New Roman" w:hAnsi="Times New Roman"/>
          <w:i w:val="0"/>
          <w:color w:val="auto"/>
          <w:highlight w:val="white"/>
        </w:rPr>
        <w:t xml:space="preserve">            </w:t>
      </w:r>
      <w:r w:rsidR="00043EF6">
        <w:rPr>
          <w:rStyle w:val="a8"/>
          <w:rFonts w:ascii="Times New Roman" w:hAnsi="Times New Roman"/>
          <w:i w:val="0"/>
          <w:color w:val="auto"/>
          <w:highlight w:val="white"/>
        </w:rPr>
        <w:t xml:space="preserve">      </w:t>
      </w:r>
      <w:r w:rsidR="006E5DFF">
        <w:rPr>
          <w:rStyle w:val="a8"/>
          <w:rFonts w:ascii="Times New Roman" w:hAnsi="Times New Roman"/>
          <w:i w:val="0"/>
          <w:color w:val="auto"/>
          <w:highlight w:val="white"/>
        </w:rPr>
        <w:t xml:space="preserve">             А.И. Валуйских</w:t>
      </w:r>
    </w:p>
    <w:p w14:paraId="24836BE6" w14:textId="77777777" w:rsidR="000540C9" w:rsidRDefault="000540C9">
      <w:pPr>
        <w:spacing w:before="240" w:after="240"/>
        <w:jc w:val="right"/>
        <w:rPr>
          <w:rFonts w:ascii="PT Serif" w:hAnsi="PT Serif"/>
          <w:color w:val="22272F"/>
          <w:sz w:val="21"/>
          <w:highlight w:val="white"/>
        </w:rPr>
      </w:pPr>
    </w:p>
    <w:p w14:paraId="60CF1D36" w14:textId="77777777" w:rsidR="000540C9" w:rsidRDefault="000540C9">
      <w:pPr>
        <w:spacing w:before="240" w:after="240"/>
        <w:jc w:val="right"/>
        <w:rPr>
          <w:rFonts w:ascii="PT Serif" w:hAnsi="PT Serif"/>
          <w:color w:val="22272F"/>
          <w:sz w:val="21"/>
          <w:highlight w:val="white"/>
        </w:rPr>
      </w:pPr>
    </w:p>
    <w:p w14:paraId="04A0857A" w14:textId="77777777" w:rsidR="000540C9" w:rsidRDefault="000540C9">
      <w:pPr>
        <w:spacing w:before="240" w:after="240"/>
        <w:jc w:val="right"/>
        <w:rPr>
          <w:rFonts w:ascii="PT Serif" w:hAnsi="PT Serif"/>
          <w:color w:val="22272F"/>
          <w:sz w:val="21"/>
          <w:highlight w:val="white"/>
        </w:rPr>
      </w:pPr>
    </w:p>
    <w:p w14:paraId="47559FC8" w14:textId="77777777" w:rsidR="006E5DFF" w:rsidRDefault="006E5DFF">
      <w:pPr>
        <w:spacing w:before="240" w:after="240"/>
        <w:jc w:val="right"/>
        <w:rPr>
          <w:rFonts w:ascii="PT Serif" w:hAnsi="PT Serif"/>
          <w:color w:val="22272F"/>
          <w:sz w:val="21"/>
          <w:highlight w:val="white"/>
        </w:rPr>
      </w:pPr>
    </w:p>
    <w:p w14:paraId="3ADFA694" w14:textId="77777777" w:rsidR="006E5DFF" w:rsidRDefault="006E5DFF">
      <w:pPr>
        <w:spacing w:before="240" w:after="240"/>
        <w:jc w:val="right"/>
        <w:rPr>
          <w:rFonts w:ascii="PT Serif" w:hAnsi="PT Serif"/>
          <w:color w:val="22272F"/>
          <w:sz w:val="21"/>
          <w:highlight w:val="white"/>
        </w:rPr>
      </w:pPr>
    </w:p>
    <w:p w14:paraId="31065D53" w14:textId="77777777" w:rsidR="006E5DFF" w:rsidRDefault="006E5DFF">
      <w:pPr>
        <w:spacing w:before="240" w:after="240"/>
        <w:jc w:val="right"/>
        <w:rPr>
          <w:rFonts w:ascii="PT Serif" w:hAnsi="PT Serif"/>
          <w:color w:val="22272F"/>
          <w:sz w:val="21"/>
          <w:highlight w:val="white"/>
        </w:rPr>
      </w:pPr>
    </w:p>
    <w:p w14:paraId="48190689" w14:textId="77777777" w:rsidR="000540C9" w:rsidRDefault="000540C9">
      <w:pPr>
        <w:spacing w:before="240" w:after="240"/>
        <w:jc w:val="right"/>
        <w:rPr>
          <w:rFonts w:ascii="PT Serif" w:hAnsi="PT Serif"/>
          <w:color w:val="22272F"/>
          <w:sz w:val="21"/>
          <w:highlight w:val="white"/>
        </w:rPr>
      </w:pPr>
    </w:p>
    <w:p w14:paraId="031C8A71" w14:textId="77777777" w:rsidR="000540C9" w:rsidRDefault="000540C9">
      <w:pPr>
        <w:spacing w:before="240" w:after="240"/>
        <w:jc w:val="right"/>
        <w:rPr>
          <w:rFonts w:ascii="PT Serif" w:hAnsi="PT Serif"/>
          <w:color w:val="22272F"/>
          <w:sz w:val="21"/>
          <w:highlight w:val="white"/>
        </w:rPr>
      </w:pPr>
    </w:p>
    <w:p w14:paraId="0E000000" w14:textId="77777777" w:rsidR="00591957" w:rsidRPr="00C104E5" w:rsidRDefault="003149C7" w:rsidP="006E5DFF">
      <w:pPr>
        <w:jc w:val="right"/>
        <w:rPr>
          <w:rFonts w:ascii="Times New Roman" w:hAnsi="Times New Roman"/>
          <w:color w:val="22272F"/>
          <w:szCs w:val="28"/>
        </w:rPr>
      </w:pPr>
      <w:r w:rsidRPr="00C104E5">
        <w:rPr>
          <w:rFonts w:ascii="Times New Roman" w:hAnsi="Times New Roman"/>
          <w:color w:val="22272F"/>
          <w:szCs w:val="28"/>
        </w:rPr>
        <w:lastRenderedPageBreak/>
        <w:t>Приложение N 1</w:t>
      </w:r>
    </w:p>
    <w:p w14:paraId="0F000000" w14:textId="77777777" w:rsidR="00591957" w:rsidRPr="00C104E5" w:rsidRDefault="003149C7" w:rsidP="006E5DFF">
      <w:pPr>
        <w:ind w:left="535" w:hanging="535"/>
        <w:jc w:val="right"/>
        <w:rPr>
          <w:rFonts w:ascii="Times New Roman" w:hAnsi="Times New Roman"/>
          <w:color w:val="22272F"/>
          <w:szCs w:val="28"/>
        </w:rPr>
      </w:pPr>
      <w:r w:rsidRPr="00C104E5">
        <w:rPr>
          <w:rFonts w:ascii="Times New Roman" w:hAnsi="Times New Roman"/>
          <w:color w:val="22272F"/>
          <w:szCs w:val="28"/>
        </w:rPr>
        <w:t>к постановлению администрации</w:t>
      </w:r>
    </w:p>
    <w:p w14:paraId="11000000" w14:textId="6688363F" w:rsidR="00591957" w:rsidRPr="00C104E5" w:rsidRDefault="006E5DFF" w:rsidP="006E5DFF">
      <w:pPr>
        <w:ind w:left="535" w:hanging="535"/>
        <w:jc w:val="right"/>
        <w:rPr>
          <w:rFonts w:ascii="Times New Roman" w:hAnsi="Times New Roman"/>
          <w:color w:val="22272F"/>
          <w:szCs w:val="28"/>
        </w:rPr>
      </w:pPr>
      <w:proofErr w:type="spellStart"/>
      <w:r w:rsidRPr="00C104E5">
        <w:rPr>
          <w:rFonts w:ascii="Times New Roman" w:hAnsi="Times New Roman"/>
          <w:color w:val="22272F"/>
          <w:szCs w:val="28"/>
        </w:rPr>
        <w:t>сп</w:t>
      </w:r>
      <w:proofErr w:type="spellEnd"/>
      <w:r w:rsidRPr="00C104E5">
        <w:rPr>
          <w:rFonts w:ascii="Times New Roman" w:hAnsi="Times New Roman"/>
          <w:color w:val="22272F"/>
          <w:szCs w:val="28"/>
        </w:rPr>
        <w:t xml:space="preserve"> Кебанъёль</w:t>
      </w:r>
    </w:p>
    <w:p w14:paraId="12000000" w14:textId="17D37EEB" w:rsidR="00591957" w:rsidRPr="00C104E5" w:rsidRDefault="009579BF" w:rsidP="006E5DFF">
      <w:pPr>
        <w:ind w:left="535" w:hanging="535"/>
        <w:jc w:val="right"/>
        <w:rPr>
          <w:rFonts w:ascii="Times New Roman" w:hAnsi="Times New Roman"/>
          <w:color w:val="22272F"/>
          <w:szCs w:val="28"/>
        </w:rPr>
      </w:pPr>
      <w:r w:rsidRPr="00C104E5">
        <w:rPr>
          <w:rFonts w:ascii="Times New Roman" w:hAnsi="Times New Roman"/>
          <w:color w:val="22272F"/>
          <w:szCs w:val="28"/>
        </w:rPr>
        <w:t xml:space="preserve">от </w:t>
      </w:r>
      <w:r w:rsidR="00C104E5" w:rsidRPr="00C104E5">
        <w:rPr>
          <w:rFonts w:ascii="Times New Roman" w:hAnsi="Times New Roman"/>
          <w:color w:val="22272F"/>
          <w:szCs w:val="28"/>
        </w:rPr>
        <w:t>12.03</w:t>
      </w:r>
      <w:r w:rsidRPr="00C104E5">
        <w:rPr>
          <w:rFonts w:ascii="Times New Roman" w:hAnsi="Times New Roman"/>
          <w:color w:val="22272F"/>
          <w:szCs w:val="28"/>
        </w:rPr>
        <w:t>.2024 г. N </w:t>
      </w:r>
      <w:r w:rsidR="00C104E5" w:rsidRPr="00C104E5">
        <w:rPr>
          <w:rFonts w:ascii="Times New Roman" w:hAnsi="Times New Roman"/>
          <w:color w:val="22272F"/>
          <w:szCs w:val="28"/>
        </w:rPr>
        <w:t>16</w:t>
      </w:r>
    </w:p>
    <w:p w14:paraId="76240A53" w14:textId="77777777" w:rsidR="006E5DFF" w:rsidRPr="00C104E5" w:rsidRDefault="006E5DFF">
      <w:pPr>
        <w:spacing w:before="349" w:after="349"/>
        <w:jc w:val="center"/>
        <w:rPr>
          <w:rFonts w:ascii="Times New Roman" w:hAnsi="Times New Roman"/>
          <w:bCs/>
          <w:color w:val="22272F"/>
          <w:sz w:val="31"/>
          <w:highlight w:val="white"/>
        </w:rPr>
      </w:pPr>
      <w:r w:rsidRPr="00C104E5">
        <w:rPr>
          <w:rFonts w:ascii="Times New Roman" w:hAnsi="Times New Roman"/>
          <w:bCs/>
          <w:color w:val="22272F"/>
          <w:sz w:val="31"/>
        </w:rPr>
        <w:t>Порядок защиты работников, сообщивших о коррупционных правонарушениях в деятельности администрации сельского поселения «Кебанъёль» от формальных и неформальных санкций</w:t>
      </w:r>
      <w:r w:rsidRPr="00C104E5">
        <w:rPr>
          <w:rFonts w:ascii="Times New Roman" w:hAnsi="Times New Roman"/>
          <w:bCs/>
          <w:color w:val="22272F"/>
          <w:sz w:val="31"/>
          <w:highlight w:val="white"/>
        </w:rPr>
        <w:t xml:space="preserve"> </w:t>
      </w:r>
    </w:p>
    <w:p w14:paraId="15000000" w14:textId="5FAD0FC5" w:rsidR="00591957" w:rsidRPr="003149C7" w:rsidRDefault="003149C7">
      <w:pPr>
        <w:spacing w:before="349" w:after="349"/>
        <w:jc w:val="center"/>
        <w:rPr>
          <w:rFonts w:ascii="Times New Roman" w:hAnsi="Times New Roman"/>
          <w:color w:val="22272F"/>
          <w:sz w:val="31"/>
          <w:highlight w:val="white"/>
        </w:rPr>
      </w:pPr>
      <w:r w:rsidRPr="003149C7">
        <w:rPr>
          <w:rFonts w:ascii="Times New Roman" w:hAnsi="Times New Roman"/>
          <w:color w:val="22272F"/>
          <w:sz w:val="31"/>
          <w:highlight w:val="white"/>
        </w:rPr>
        <w:t>1. Общие положения</w:t>
      </w:r>
    </w:p>
    <w:p w14:paraId="16000000" w14:textId="608A4D8C" w:rsidR="00591957" w:rsidRPr="003149C7" w:rsidRDefault="006E5DFF" w:rsidP="006E5DFF">
      <w:pPr>
        <w:ind w:firstLine="567"/>
        <w:rPr>
          <w:rFonts w:ascii="Times New Roman" w:hAnsi="Times New Roman"/>
          <w:color w:val="22272F"/>
          <w:szCs w:val="28"/>
          <w:highlight w:val="white"/>
        </w:rPr>
      </w:pPr>
      <w:r w:rsidRPr="003149C7">
        <w:rPr>
          <w:rFonts w:ascii="Times New Roman" w:hAnsi="Times New Roman"/>
          <w:color w:val="22272F"/>
          <w:szCs w:val="28"/>
          <w:highlight w:val="white"/>
        </w:rPr>
        <w:t>1.1.</w:t>
      </w:r>
      <w:r w:rsidR="003149C7" w:rsidRPr="003149C7">
        <w:rPr>
          <w:rFonts w:ascii="Times New Roman" w:hAnsi="Times New Roman"/>
          <w:color w:val="22272F"/>
          <w:szCs w:val="28"/>
          <w:highlight w:val="white"/>
        </w:rPr>
        <w:t>Настоящий Поря</w:t>
      </w:r>
      <w:r w:rsidRPr="003149C7">
        <w:rPr>
          <w:rFonts w:ascii="Times New Roman" w:hAnsi="Times New Roman"/>
          <w:color w:val="22272F"/>
          <w:szCs w:val="28"/>
          <w:highlight w:val="white"/>
        </w:rPr>
        <w:t xml:space="preserve">док разработан в соответствии с </w:t>
      </w:r>
      <w:hyperlink r:id="rId8" w:anchor="/document/12164203/entry/0" w:history="1">
        <w:r w:rsidR="003149C7" w:rsidRPr="003149C7">
          <w:rPr>
            <w:rFonts w:ascii="Times New Roman" w:hAnsi="Times New Roman"/>
            <w:color w:val="3272C0"/>
            <w:szCs w:val="28"/>
            <w:highlight w:val="white"/>
          </w:rPr>
          <w:t>Федеральным законом</w:t>
        </w:r>
      </w:hyperlink>
      <w:r w:rsidRPr="003149C7">
        <w:rPr>
          <w:rFonts w:ascii="Times New Roman" w:hAnsi="Times New Roman"/>
          <w:color w:val="22272F"/>
          <w:szCs w:val="28"/>
          <w:highlight w:val="white"/>
        </w:rPr>
        <w:t xml:space="preserve"> от 25.12.2008 г. N </w:t>
      </w:r>
      <w:r w:rsidR="003149C7" w:rsidRPr="003149C7">
        <w:rPr>
          <w:rFonts w:ascii="Times New Roman" w:hAnsi="Times New Roman"/>
          <w:color w:val="22272F"/>
          <w:szCs w:val="28"/>
          <w:highlight w:val="white"/>
        </w:rPr>
        <w:t>273-ФЗ</w:t>
      </w:r>
      <w:r w:rsidRPr="003149C7">
        <w:rPr>
          <w:rFonts w:ascii="Times New Roman" w:hAnsi="Times New Roman"/>
          <w:color w:val="22272F"/>
          <w:szCs w:val="28"/>
          <w:highlight w:val="white"/>
        </w:rPr>
        <w:t xml:space="preserve"> "О противодействии коррупции", </w:t>
      </w:r>
      <w:hyperlink r:id="rId9" w:anchor="/document/70350274/entry/0" w:history="1">
        <w:r w:rsidR="003149C7" w:rsidRPr="003149C7">
          <w:rPr>
            <w:rFonts w:ascii="Times New Roman" w:hAnsi="Times New Roman"/>
            <w:color w:val="3272C0"/>
            <w:szCs w:val="28"/>
            <w:highlight w:val="white"/>
          </w:rPr>
          <w:t>Указом</w:t>
        </w:r>
      </w:hyperlink>
      <w:r w:rsidRPr="003149C7">
        <w:rPr>
          <w:rFonts w:ascii="Times New Roman" w:hAnsi="Times New Roman"/>
          <w:color w:val="22272F"/>
          <w:szCs w:val="28"/>
          <w:highlight w:val="white"/>
        </w:rPr>
        <w:t xml:space="preserve"> </w:t>
      </w:r>
      <w:r w:rsidR="003149C7" w:rsidRPr="003149C7">
        <w:rPr>
          <w:rFonts w:ascii="Times New Roman" w:hAnsi="Times New Roman"/>
          <w:color w:val="22272F"/>
          <w:szCs w:val="28"/>
          <w:highlight w:val="white"/>
        </w:rPr>
        <w:t>Президента Российской Федерации от 02.04.2013 г. N 309 "О мерах по реализации отдельных положений Федерального закона</w:t>
      </w:r>
      <w:r w:rsidRPr="003149C7">
        <w:rPr>
          <w:rFonts w:ascii="Times New Roman" w:hAnsi="Times New Roman"/>
          <w:color w:val="22272F"/>
          <w:szCs w:val="28"/>
          <w:highlight w:val="white"/>
        </w:rPr>
        <w:t xml:space="preserve"> "О противодействии коррупции".</w:t>
      </w:r>
    </w:p>
    <w:p w14:paraId="17000000" w14:textId="26D50212" w:rsidR="00591957" w:rsidRPr="003149C7" w:rsidRDefault="003149C7" w:rsidP="006E5DFF">
      <w:pPr>
        <w:ind w:firstLine="567"/>
        <w:rPr>
          <w:rFonts w:ascii="Times New Roman" w:hAnsi="Times New Roman"/>
          <w:color w:val="22272F"/>
          <w:szCs w:val="28"/>
          <w:highlight w:val="white"/>
        </w:rPr>
      </w:pPr>
      <w:r w:rsidRPr="003149C7">
        <w:rPr>
          <w:rFonts w:ascii="Times New Roman" w:hAnsi="Times New Roman"/>
          <w:color w:val="22272F"/>
          <w:szCs w:val="28"/>
          <w:highlight w:val="white"/>
        </w:rPr>
        <w:t xml:space="preserve">1.2.Настоящий Порядок определяет </w:t>
      </w:r>
      <w:r w:rsidR="006E5DFF" w:rsidRPr="003149C7">
        <w:rPr>
          <w:rFonts w:ascii="Times New Roman" w:hAnsi="Times New Roman"/>
          <w:color w:val="22272F"/>
          <w:szCs w:val="28"/>
        </w:rPr>
        <w:t>порядок защиты работников, сообщивших о коррупционных правонарушениях в деятельности администрации сельского поселения «Кебанъёль» от формальных и неформальных санкций</w:t>
      </w:r>
      <w:r w:rsidRPr="003149C7">
        <w:rPr>
          <w:rFonts w:ascii="Times New Roman" w:hAnsi="Times New Roman"/>
          <w:color w:val="22272F"/>
          <w:szCs w:val="28"/>
          <w:highlight w:val="white"/>
        </w:rPr>
        <w:t>.</w:t>
      </w:r>
    </w:p>
    <w:p w14:paraId="18000000" w14:textId="1604C68B" w:rsidR="00591957" w:rsidRPr="003149C7" w:rsidRDefault="003149C7" w:rsidP="006E5DFF">
      <w:pPr>
        <w:ind w:firstLine="567"/>
        <w:rPr>
          <w:rFonts w:ascii="Times New Roman" w:hAnsi="Times New Roman"/>
          <w:color w:val="22272F"/>
          <w:szCs w:val="28"/>
          <w:highlight w:val="white"/>
        </w:rPr>
      </w:pPr>
      <w:r w:rsidRPr="003149C7">
        <w:rPr>
          <w:rFonts w:ascii="Times New Roman" w:hAnsi="Times New Roman"/>
          <w:color w:val="22272F"/>
          <w:szCs w:val="28"/>
          <w:highlight w:val="white"/>
        </w:rPr>
        <w:t xml:space="preserve">1.3. Действие настоящего Порядка распространяется на всех работников администрации </w:t>
      </w:r>
      <w:r w:rsidR="006E5DFF" w:rsidRPr="003149C7">
        <w:rPr>
          <w:rFonts w:ascii="Times New Roman" w:hAnsi="Times New Roman"/>
          <w:color w:val="22272F"/>
          <w:szCs w:val="28"/>
        </w:rPr>
        <w:t>сельского поселения «</w:t>
      </w:r>
      <w:proofErr w:type="gramStart"/>
      <w:r w:rsidR="006E5DFF" w:rsidRPr="003149C7">
        <w:rPr>
          <w:rFonts w:ascii="Times New Roman" w:hAnsi="Times New Roman"/>
          <w:color w:val="22272F"/>
          <w:szCs w:val="28"/>
        </w:rPr>
        <w:t>Кебанъёль»</w:t>
      </w:r>
      <w:r w:rsidR="00C104E5">
        <w:rPr>
          <w:rFonts w:ascii="Times New Roman" w:hAnsi="Times New Roman"/>
          <w:color w:val="22272F"/>
          <w:szCs w:val="28"/>
        </w:rPr>
        <w:t xml:space="preserve"> </w:t>
      </w:r>
      <w:r w:rsidRPr="003149C7">
        <w:rPr>
          <w:rFonts w:ascii="Times New Roman" w:hAnsi="Times New Roman"/>
          <w:color w:val="22272F"/>
          <w:szCs w:val="28"/>
          <w:highlight w:val="white"/>
        </w:rPr>
        <w:t xml:space="preserve"> вне</w:t>
      </w:r>
      <w:proofErr w:type="gramEnd"/>
      <w:r w:rsidRPr="003149C7">
        <w:rPr>
          <w:rFonts w:ascii="Times New Roman" w:hAnsi="Times New Roman"/>
          <w:color w:val="22272F"/>
          <w:szCs w:val="28"/>
          <w:highlight w:val="white"/>
        </w:rPr>
        <w:t xml:space="preserve"> зависимости от занимаемой должности.</w:t>
      </w:r>
    </w:p>
    <w:p w14:paraId="19000000" w14:textId="77777777" w:rsidR="00591957" w:rsidRPr="003149C7" w:rsidRDefault="003149C7" w:rsidP="006E5DFF">
      <w:pPr>
        <w:ind w:firstLine="567"/>
        <w:rPr>
          <w:rFonts w:ascii="Times New Roman" w:hAnsi="Times New Roman"/>
          <w:color w:val="22272F"/>
          <w:szCs w:val="28"/>
          <w:highlight w:val="white"/>
        </w:rPr>
      </w:pPr>
      <w:r w:rsidRPr="003149C7">
        <w:rPr>
          <w:rFonts w:ascii="Times New Roman" w:hAnsi="Times New Roman"/>
          <w:color w:val="22272F"/>
          <w:szCs w:val="28"/>
          <w:highlight w:val="white"/>
        </w:rPr>
        <w:t>1.4. Термины и определения:</w:t>
      </w:r>
    </w:p>
    <w:p w14:paraId="1A000000" w14:textId="77777777" w:rsidR="00591957" w:rsidRPr="003149C7" w:rsidRDefault="003149C7" w:rsidP="006E5DFF">
      <w:pPr>
        <w:ind w:firstLine="567"/>
        <w:rPr>
          <w:rFonts w:ascii="Times New Roman" w:hAnsi="Times New Roman"/>
          <w:color w:val="22272F"/>
          <w:szCs w:val="28"/>
          <w:highlight w:val="white"/>
        </w:rPr>
      </w:pPr>
      <w:r w:rsidRPr="003149C7">
        <w:rPr>
          <w:rFonts w:ascii="Times New Roman" w:hAnsi="Times New Roman"/>
          <w:color w:val="22272F"/>
          <w:szCs w:val="28"/>
          <w:highlight w:val="white"/>
        </w:rPr>
        <w:t>1.4.1.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вознаграждение, выплачиваемое за счет средств местного бюджета.</w:t>
      </w:r>
    </w:p>
    <w:p w14:paraId="1B000000" w14:textId="77777777" w:rsidR="00591957" w:rsidRPr="003149C7" w:rsidRDefault="003149C7" w:rsidP="006E5DFF">
      <w:pPr>
        <w:ind w:firstLine="567"/>
        <w:rPr>
          <w:rFonts w:ascii="Times New Roman" w:hAnsi="Times New Roman"/>
          <w:color w:val="22272F"/>
          <w:szCs w:val="28"/>
          <w:highlight w:val="white"/>
        </w:rPr>
      </w:pPr>
      <w:r w:rsidRPr="003149C7">
        <w:rPr>
          <w:rFonts w:ascii="Times New Roman" w:hAnsi="Times New Roman"/>
          <w:color w:val="22272F"/>
          <w:szCs w:val="28"/>
          <w:highlight w:val="white"/>
        </w:rPr>
        <w:t>1.4.2. 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(согласно </w:t>
      </w:r>
      <w:hyperlink r:id="rId10" w:anchor="/document/12164203/entry/101" w:history="1">
        <w:r w:rsidRPr="003149C7">
          <w:rPr>
            <w:rFonts w:ascii="Times New Roman" w:hAnsi="Times New Roman"/>
            <w:color w:val="3272C0"/>
            <w:szCs w:val="28"/>
            <w:highlight w:val="white"/>
          </w:rPr>
          <w:t>п. 1 ст.1</w:t>
        </w:r>
      </w:hyperlink>
      <w:r w:rsidRPr="003149C7">
        <w:rPr>
          <w:rFonts w:ascii="Times New Roman" w:hAnsi="Times New Roman"/>
          <w:color w:val="22272F"/>
          <w:szCs w:val="28"/>
          <w:highlight w:val="white"/>
        </w:rPr>
        <w:t> Федерального закона от 25.12.2008 г. N 273-ФЗ "О противодействии коррупции").</w:t>
      </w:r>
    </w:p>
    <w:p w14:paraId="1C000000" w14:textId="77777777" w:rsidR="00591957" w:rsidRPr="003149C7" w:rsidRDefault="003149C7" w:rsidP="006E5DFF">
      <w:pPr>
        <w:ind w:firstLine="567"/>
        <w:rPr>
          <w:rFonts w:ascii="Times New Roman" w:hAnsi="Times New Roman"/>
          <w:color w:val="22272F"/>
          <w:szCs w:val="28"/>
          <w:highlight w:val="white"/>
        </w:rPr>
      </w:pPr>
      <w:r w:rsidRPr="003149C7">
        <w:rPr>
          <w:rFonts w:ascii="Times New Roman" w:hAnsi="Times New Roman"/>
          <w:color w:val="22272F"/>
          <w:szCs w:val="28"/>
          <w:highlight w:val="white"/>
        </w:rPr>
        <w:t>1.4.3. Коррупционное правонарушение - деяние, обладающее признаками коррупции, за которое нормативным правовым актом установлена гражданско-правовая, дисциплинарная, административная или уголовная ответственность.</w:t>
      </w:r>
    </w:p>
    <w:p w14:paraId="1D000000" w14:textId="77777777" w:rsidR="00591957" w:rsidRPr="003149C7" w:rsidRDefault="003149C7" w:rsidP="006E5DFF">
      <w:pPr>
        <w:ind w:firstLine="567"/>
        <w:rPr>
          <w:rFonts w:ascii="Times New Roman" w:hAnsi="Times New Roman"/>
          <w:color w:val="22272F"/>
          <w:szCs w:val="28"/>
          <w:highlight w:val="white"/>
        </w:rPr>
      </w:pPr>
      <w:r w:rsidRPr="003149C7">
        <w:rPr>
          <w:rFonts w:ascii="Times New Roman" w:hAnsi="Times New Roman"/>
          <w:color w:val="22272F"/>
          <w:szCs w:val="28"/>
          <w:highlight w:val="white"/>
        </w:rPr>
        <w:t>1.4.4. Формальные санкции - меры воздействия, применяемые в соответствии с определенными правилами, в том числе, меры дисциплинарного воздействия, в отношении работника, сообщившего о коррупционных правонарушениях.</w:t>
      </w:r>
    </w:p>
    <w:p w14:paraId="336BB807" w14:textId="2B9267C1" w:rsidR="006E5DFF" w:rsidRPr="003149C7" w:rsidRDefault="003149C7" w:rsidP="006E5DFF">
      <w:pPr>
        <w:ind w:firstLine="567"/>
        <w:rPr>
          <w:rFonts w:ascii="Times New Roman" w:hAnsi="Times New Roman"/>
          <w:color w:val="22272F"/>
          <w:szCs w:val="28"/>
          <w:highlight w:val="white"/>
        </w:rPr>
      </w:pPr>
      <w:r w:rsidRPr="003149C7">
        <w:rPr>
          <w:rFonts w:ascii="Times New Roman" w:hAnsi="Times New Roman"/>
          <w:color w:val="22272F"/>
          <w:szCs w:val="28"/>
          <w:highlight w:val="white"/>
        </w:rPr>
        <w:lastRenderedPageBreak/>
        <w:t>1.4.5. Неформальные санкции - спонтанные, эмоционально окрашенные реакции непосредственного руководителя или коллег на поведение работника, сообщившего о коррупционных правонарушениях.</w:t>
      </w:r>
    </w:p>
    <w:p w14:paraId="5C355284" w14:textId="77777777" w:rsidR="006E5DFF" w:rsidRPr="003149C7" w:rsidRDefault="006E5DFF" w:rsidP="006E5DFF">
      <w:pPr>
        <w:ind w:firstLine="567"/>
        <w:rPr>
          <w:rFonts w:ascii="Times New Roman" w:hAnsi="Times New Roman"/>
          <w:color w:val="22272F"/>
          <w:szCs w:val="28"/>
          <w:highlight w:val="white"/>
        </w:rPr>
      </w:pPr>
    </w:p>
    <w:p w14:paraId="1F000000" w14:textId="39B33204" w:rsidR="00591957" w:rsidRPr="003149C7" w:rsidRDefault="00B53CDB" w:rsidP="006E5DFF">
      <w:pPr>
        <w:pStyle w:val="a6"/>
        <w:spacing w:before="0" w:after="0"/>
        <w:rPr>
          <w:rStyle w:val="a8"/>
          <w:rFonts w:ascii="Times New Roman" w:hAnsi="Times New Roman"/>
          <w:b w:val="0"/>
          <w:i w:val="0"/>
          <w:color w:val="auto"/>
          <w:sz w:val="28"/>
          <w:szCs w:val="28"/>
        </w:rPr>
      </w:pPr>
      <w:r w:rsidRPr="003149C7">
        <w:rPr>
          <w:rStyle w:val="a8"/>
          <w:rFonts w:ascii="Times New Roman" w:hAnsi="Times New Roman"/>
          <w:b w:val="0"/>
          <w:i w:val="0"/>
          <w:color w:val="auto"/>
          <w:sz w:val="28"/>
          <w:szCs w:val="28"/>
          <w:highlight w:val="white"/>
        </w:rPr>
        <w:t xml:space="preserve">2. Порядок </w:t>
      </w:r>
      <w:r w:rsidR="003149C7" w:rsidRPr="003149C7">
        <w:rPr>
          <w:rStyle w:val="a8"/>
          <w:rFonts w:ascii="Times New Roman" w:hAnsi="Times New Roman"/>
          <w:b w:val="0"/>
          <w:i w:val="0"/>
          <w:color w:val="auto"/>
          <w:sz w:val="28"/>
          <w:szCs w:val="28"/>
        </w:rPr>
        <w:t>защиты</w:t>
      </w:r>
      <w:r w:rsidRPr="003149C7">
        <w:rPr>
          <w:rStyle w:val="a8"/>
          <w:rFonts w:ascii="Times New Roman" w:hAnsi="Times New Roman"/>
          <w:b w:val="0"/>
          <w:i w:val="0"/>
          <w:color w:val="auto"/>
          <w:sz w:val="28"/>
          <w:szCs w:val="28"/>
          <w:highlight w:val="white"/>
        </w:rPr>
        <w:t xml:space="preserve"> </w:t>
      </w:r>
      <w:r w:rsidR="003149C7" w:rsidRPr="003149C7">
        <w:rPr>
          <w:rStyle w:val="a8"/>
          <w:rFonts w:ascii="Times New Roman" w:hAnsi="Times New Roman"/>
          <w:b w:val="0"/>
          <w:i w:val="0"/>
          <w:color w:val="auto"/>
          <w:sz w:val="28"/>
          <w:szCs w:val="28"/>
        </w:rPr>
        <w:t>работников</w:t>
      </w:r>
      <w:r w:rsidRPr="003149C7">
        <w:rPr>
          <w:rStyle w:val="a8"/>
          <w:rFonts w:ascii="Times New Roman" w:hAnsi="Times New Roman"/>
          <w:b w:val="0"/>
          <w:i w:val="0"/>
          <w:color w:val="auto"/>
          <w:sz w:val="28"/>
          <w:szCs w:val="28"/>
          <w:highlight w:val="white"/>
        </w:rPr>
        <w:t xml:space="preserve">, </w:t>
      </w:r>
      <w:r w:rsidR="003149C7" w:rsidRPr="003149C7">
        <w:rPr>
          <w:rStyle w:val="a8"/>
          <w:rFonts w:ascii="Times New Roman" w:hAnsi="Times New Roman"/>
          <w:b w:val="0"/>
          <w:i w:val="0"/>
          <w:color w:val="auto"/>
          <w:sz w:val="28"/>
          <w:szCs w:val="28"/>
        </w:rPr>
        <w:t>сообщивших</w:t>
      </w:r>
      <w:r w:rsidRPr="003149C7">
        <w:rPr>
          <w:rStyle w:val="a8"/>
          <w:rFonts w:ascii="Times New Roman" w:hAnsi="Times New Roman"/>
          <w:b w:val="0"/>
          <w:i w:val="0"/>
          <w:color w:val="auto"/>
          <w:sz w:val="28"/>
          <w:szCs w:val="28"/>
          <w:highlight w:val="white"/>
        </w:rPr>
        <w:t xml:space="preserve"> о </w:t>
      </w:r>
      <w:r w:rsidR="003149C7" w:rsidRPr="003149C7">
        <w:rPr>
          <w:rStyle w:val="a8"/>
          <w:rFonts w:ascii="Times New Roman" w:hAnsi="Times New Roman"/>
          <w:b w:val="0"/>
          <w:i w:val="0"/>
          <w:color w:val="auto"/>
          <w:sz w:val="28"/>
          <w:szCs w:val="28"/>
        </w:rPr>
        <w:t>коррупционных</w:t>
      </w:r>
      <w:r w:rsidRPr="003149C7">
        <w:rPr>
          <w:rStyle w:val="a8"/>
          <w:rFonts w:ascii="Times New Roman" w:hAnsi="Times New Roman"/>
          <w:b w:val="0"/>
          <w:i w:val="0"/>
          <w:color w:val="auto"/>
          <w:sz w:val="28"/>
          <w:szCs w:val="28"/>
          <w:highlight w:val="white"/>
        </w:rPr>
        <w:t xml:space="preserve"> </w:t>
      </w:r>
      <w:r w:rsidR="003149C7" w:rsidRPr="003149C7">
        <w:rPr>
          <w:rStyle w:val="a8"/>
          <w:rFonts w:ascii="Times New Roman" w:hAnsi="Times New Roman"/>
          <w:b w:val="0"/>
          <w:i w:val="0"/>
          <w:color w:val="auto"/>
          <w:sz w:val="28"/>
          <w:szCs w:val="28"/>
        </w:rPr>
        <w:t>правонарушениях</w:t>
      </w:r>
    </w:p>
    <w:p w14:paraId="04AB7E4E" w14:textId="77777777" w:rsidR="006E5DFF" w:rsidRPr="003149C7" w:rsidRDefault="006E5DFF" w:rsidP="006E5DFF">
      <w:pPr>
        <w:rPr>
          <w:rFonts w:ascii="Times New Roman" w:hAnsi="Times New Roman"/>
          <w:highlight w:val="white"/>
        </w:rPr>
      </w:pPr>
    </w:p>
    <w:p w14:paraId="20000000" w14:textId="7DA4DADB" w:rsidR="00591957" w:rsidRPr="003149C7" w:rsidRDefault="00B53CDB" w:rsidP="006E5DFF">
      <w:pPr>
        <w:ind w:firstLine="567"/>
        <w:rPr>
          <w:rStyle w:val="a9"/>
          <w:rFonts w:ascii="Times New Roman" w:hAnsi="Times New Roman"/>
          <w:i w:val="0"/>
          <w:highlight w:val="white"/>
        </w:rPr>
      </w:pPr>
      <w:r w:rsidRPr="003149C7">
        <w:rPr>
          <w:rStyle w:val="a9"/>
          <w:rFonts w:ascii="Times New Roman" w:hAnsi="Times New Roman"/>
          <w:i w:val="0"/>
          <w:highlight w:val="white"/>
        </w:rPr>
        <w:t xml:space="preserve">2.1. </w:t>
      </w:r>
      <w:r w:rsidR="003149C7" w:rsidRPr="003149C7">
        <w:rPr>
          <w:rStyle w:val="a9"/>
          <w:rFonts w:ascii="Times New Roman" w:hAnsi="Times New Roman"/>
          <w:i w:val="0"/>
        </w:rPr>
        <w:t>Защите</w:t>
      </w:r>
      <w:r w:rsidRPr="003149C7">
        <w:rPr>
          <w:rStyle w:val="a9"/>
          <w:rFonts w:ascii="Times New Roman" w:hAnsi="Times New Roman"/>
          <w:i w:val="0"/>
          <w:highlight w:val="white"/>
        </w:rPr>
        <w:t xml:space="preserve"> </w:t>
      </w:r>
      <w:r w:rsidR="003149C7" w:rsidRPr="003149C7">
        <w:rPr>
          <w:rStyle w:val="a9"/>
          <w:rFonts w:ascii="Times New Roman" w:hAnsi="Times New Roman"/>
          <w:i w:val="0"/>
          <w:highlight w:val="white"/>
        </w:rPr>
        <w:t xml:space="preserve">подлежат лица, сообщившие о коррупционных правонарушениях в деятельности администрации </w:t>
      </w:r>
      <w:r w:rsidRPr="003149C7">
        <w:rPr>
          <w:rStyle w:val="a9"/>
          <w:rFonts w:ascii="Times New Roman" w:hAnsi="Times New Roman"/>
          <w:i w:val="0"/>
        </w:rPr>
        <w:t>сельского поселения «Кебанъёль»</w:t>
      </w:r>
      <w:r w:rsidRPr="003149C7">
        <w:rPr>
          <w:rFonts w:ascii="Times New Roman" w:hAnsi="Times New Roman"/>
        </w:rPr>
        <w:t xml:space="preserve"> </w:t>
      </w:r>
      <w:r w:rsidRPr="003149C7">
        <w:rPr>
          <w:rStyle w:val="a9"/>
          <w:rFonts w:ascii="Times New Roman" w:hAnsi="Times New Roman"/>
          <w:i w:val="0"/>
        </w:rPr>
        <w:t>от формальных и неформальных санкций</w:t>
      </w:r>
      <w:r w:rsidR="003149C7" w:rsidRPr="003149C7">
        <w:rPr>
          <w:rStyle w:val="a9"/>
          <w:rFonts w:ascii="Times New Roman" w:hAnsi="Times New Roman"/>
          <w:i w:val="0"/>
          <w:highlight w:val="white"/>
        </w:rPr>
        <w:t>, в том числе, о фактах обращения в целях склонения их к совершению коррупционного правонарушения, о фактах обращения к иным работникам в связи с исполнением должностных обязанностей каких-либо лиц в целях склонения их к совершению коррупционных правонарушений, от формальных и неформальных санкций в связи с исполнением им должностных обязанностей.</w:t>
      </w:r>
    </w:p>
    <w:p w14:paraId="21000000" w14:textId="3B83B8B4" w:rsidR="00591957" w:rsidRPr="003149C7" w:rsidRDefault="00B53CDB" w:rsidP="006E5DFF">
      <w:pPr>
        <w:ind w:firstLine="567"/>
        <w:rPr>
          <w:rStyle w:val="a9"/>
          <w:rFonts w:ascii="Times New Roman" w:hAnsi="Times New Roman"/>
          <w:i w:val="0"/>
          <w:highlight w:val="white"/>
        </w:rPr>
      </w:pPr>
      <w:r w:rsidRPr="003149C7">
        <w:rPr>
          <w:rStyle w:val="a9"/>
          <w:rFonts w:ascii="Times New Roman" w:hAnsi="Times New Roman"/>
          <w:i w:val="0"/>
          <w:highlight w:val="white"/>
        </w:rPr>
        <w:t>2.2.</w:t>
      </w:r>
      <w:r w:rsidR="003149C7" w:rsidRPr="003149C7">
        <w:rPr>
          <w:rStyle w:val="a9"/>
          <w:rFonts w:ascii="Times New Roman" w:hAnsi="Times New Roman"/>
          <w:i w:val="0"/>
        </w:rPr>
        <w:t>Защита</w:t>
      </w:r>
      <w:r w:rsidRPr="003149C7">
        <w:rPr>
          <w:rStyle w:val="a9"/>
          <w:rFonts w:ascii="Times New Roman" w:hAnsi="Times New Roman"/>
          <w:i w:val="0"/>
          <w:highlight w:val="white"/>
        </w:rPr>
        <w:t xml:space="preserve"> </w:t>
      </w:r>
      <w:r w:rsidR="003149C7" w:rsidRPr="003149C7">
        <w:rPr>
          <w:rStyle w:val="a9"/>
          <w:rFonts w:ascii="Times New Roman" w:hAnsi="Times New Roman"/>
          <w:i w:val="0"/>
        </w:rPr>
        <w:t>работников</w:t>
      </w:r>
      <w:r w:rsidRPr="003149C7">
        <w:rPr>
          <w:rStyle w:val="a9"/>
          <w:rFonts w:ascii="Times New Roman" w:hAnsi="Times New Roman"/>
          <w:i w:val="0"/>
          <w:highlight w:val="white"/>
        </w:rPr>
        <w:t xml:space="preserve">, </w:t>
      </w:r>
      <w:r w:rsidR="003149C7" w:rsidRPr="003149C7">
        <w:rPr>
          <w:rStyle w:val="a9"/>
          <w:rFonts w:ascii="Times New Roman" w:hAnsi="Times New Roman"/>
          <w:i w:val="0"/>
        </w:rPr>
        <w:t>сообщивших</w:t>
      </w:r>
      <w:r w:rsidRPr="003149C7">
        <w:rPr>
          <w:rStyle w:val="a9"/>
          <w:rFonts w:ascii="Times New Roman" w:hAnsi="Times New Roman"/>
          <w:i w:val="0"/>
          <w:highlight w:val="white"/>
        </w:rPr>
        <w:t xml:space="preserve"> о </w:t>
      </w:r>
      <w:r w:rsidR="003149C7" w:rsidRPr="003149C7">
        <w:rPr>
          <w:rStyle w:val="a9"/>
          <w:rFonts w:ascii="Times New Roman" w:hAnsi="Times New Roman"/>
          <w:i w:val="0"/>
        </w:rPr>
        <w:t>коррупционных</w:t>
      </w:r>
      <w:r w:rsidRPr="003149C7">
        <w:rPr>
          <w:rStyle w:val="a9"/>
          <w:rFonts w:ascii="Times New Roman" w:hAnsi="Times New Roman"/>
          <w:i w:val="0"/>
          <w:highlight w:val="white"/>
        </w:rPr>
        <w:t xml:space="preserve"> </w:t>
      </w:r>
      <w:r w:rsidR="003149C7" w:rsidRPr="003149C7">
        <w:rPr>
          <w:rStyle w:val="a9"/>
          <w:rFonts w:ascii="Times New Roman" w:hAnsi="Times New Roman"/>
          <w:i w:val="0"/>
        </w:rPr>
        <w:t>правонарушениях</w:t>
      </w:r>
      <w:r w:rsidRPr="003149C7">
        <w:rPr>
          <w:rStyle w:val="a9"/>
          <w:rFonts w:ascii="Times New Roman" w:hAnsi="Times New Roman"/>
          <w:i w:val="0"/>
          <w:highlight w:val="white"/>
        </w:rPr>
        <w:t xml:space="preserve"> </w:t>
      </w:r>
      <w:r w:rsidR="003149C7" w:rsidRPr="003149C7">
        <w:rPr>
          <w:rStyle w:val="a9"/>
          <w:rFonts w:ascii="Times New Roman" w:hAnsi="Times New Roman"/>
          <w:i w:val="0"/>
          <w:highlight w:val="white"/>
        </w:rPr>
        <w:t xml:space="preserve">в деятельности администрации </w:t>
      </w:r>
      <w:r w:rsidRPr="003149C7">
        <w:rPr>
          <w:rStyle w:val="a9"/>
          <w:rFonts w:ascii="Times New Roman" w:hAnsi="Times New Roman"/>
          <w:i w:val="0"/>
        </w:rPr>
        <w:t>сельского поселения «Кебанъёль»</w:t>
      </w:r>
      <w:r w:rsidR="003149C7" w:rsidRPr="003149C7">
        <w:rPr>
          <w:rStyle w:val="a9"/>
          <w:rFonts w:ascii="Times New Roman" w:hAnsi="Times New Roman"/>
          <w:i w:val="0"/>
          <w:highlight w:val="white"/>
        </w:rPr>
        <w:t>, от формальных и неформальных санкций - это совокупность мер по обеспечению их </w:t>
      </w:r>
      <w:r w:rsidR="003149C7" w:rsidRPr="003149C7">
        <w:rPr>
          <w:rStyle w:val="a9"/>
          <w:rFonts w:ascii="Times New Roman" w:hAnsi="Times New Roman"/>
          <w:i w:val="0"/>
        </w:rPr>
        <w:t>защиты</w:t>
      </w:r>
      <w:r w:rsidR="003149C7" w:rsidRPr="003149C7">
        <w:rPr>
          <w:rStyle w:val="a9"/>
          <w:rFonts w:ascii="Times New Roman" w:hAnsi="Times New Roman"/>
          <w:i w:val="0"/>
          <w:highlight w:val="white"/>
        </w:rPr>
        <w:t> работодателем на время проведения процедур проверки сообщений о </w:t>
      </w:r>
      <w:r w:rsidR="003149C7" w:rsidRPr="003149C7">
        <w:rPr>
          <w:rStyle w:val="a9"/>
          <w:rFonts w:ascii="Times New Roman" w:hAnsi="Times New Roman"/>
          <w:i w:val="0"/>
        </w:rPr>
        <w:t>коррупционном</w:t>
      </w:r>
      <w:r w:rsidR="003149C7" w:rsidRPr="003149C7">
        <w:rPr>
          <w:rStyle w:val="a9"/>
          <w:rFonts w:ascii="Times New Roman" w:hAnsi="Times New Roman"/>
          <w:i w:val="0"/>
          <w:highlight w:val="white"/>
        </w:rPr>
        <w:t> </w:t>
      </w:r>
      <w:r w:rsidR="003149C7" w:rsidRPr="003149C7">
        <w:rPr>
          <w:rStyle w:val="a9"/>
          <w:rFonts w:ascii="Times New Roman" w:hAnsi="Times New Roman"/>
          <w:i w:val="0"/>
        </w:rPr>
        <w:t>правонарушении</w:t>
      </w:r>
      <w:r w:rsidR="003149C7" w:rsidRPr="003149C7">
        <w:rPr>
          <w:rStyle w:val="a9"/>
          <w:rFonts w:ascii="Times New Roman" w:hAnsi="Times New Roman"/>
          <w:i w:val="0"/>
          <w:highlight w:val="white"/>
        </w:rPr>
        <w:t>, а в случае необходимости, и после их окончания.</w:t>
      </w:r>
    </w:p>
    <w:p w14:paraId="22000000" w14:textId="14D53392" w:rsidR="00591957" w:rsidRPr="003149C7" w:rsidRDefault="003149C7" w:rsidP="006E5DFF">
      <w:pPr>
        <w:ind w:firstLine="567"/>
        <w:rPr>
          <w:rStyle w:val="a9"/>
          <w:rFonts w:ascii="Times New Roman" w:hAnsi="Times New Roman"/>
          <w:i w:val="0"/>
          <w:highlight w:val="white"/>
        </w:rPr>
      </w:pPr>
      <w:r w:rsidRPr="003149C7">
        <w:rPr>
          <w:rStyle w:val="a9"/>
          <w:rFonts w:ascii="Times New Roman" w:hAnsi="Times New Roman"/>
          <w:i w:val="0"/>
          <w:highlight w:val="white"/>
        </w:rPr>
        <w:t>2.</w:t>
      </w:r>
      <w:proofErr w:type="gramStart"/>
      <w:r w:rsidR="00B53CDB" w:rsidRPr="003149C7">
        <w:rPr>
          <w:rStyle w:val="a9"/>
          <w:rFonts w:ascii="Times New Roman" w:hAnsi="Times New Roman"/>
          <w:i w:val="0"/>
          <w:highlight w:val="white"/>
        </w:rPr>
        <w:t>3.</w:t>
      </w:r>
      <w:r w:rsidRPr="003149C7">
        <w:rPr>
          <w:rStyle w:val="a9"/>
          <w:rFonts w:ascii="Times New Roman" w:hAnsi="Times New Roman"/>
          <w:i w:val="0"/>
          <w:highlight w:val="white"/>
        </w:rPr>
        <w:t>Для</w:t>
      </w:r>
      <w:proofErr w:type="gramEnd"/>
      <w:r w:rsidRPr="003149C7">
        <w:rPr>
          <w:rStyle w:val="a9"/>
          <w:rFonts w:ascii="Times New Roman" w:hAnsi="Times New Roman"/>
          <w:i w:val="0"/>
          <w:highlight w:val="white"/>
        </w:rPr>
        <w:t> </w:t>
      </w:r>
      <w:r w:rsidRPr="003149C7">
        <w:rPr>
          <w:rStyle w:val="a9"/>
          <w:rFonts w:ascii="Times New Roman" w:hAnsi="Times New Roman"/>
          <w:i w:val="0"/>
        </w:rPr>
        <w:t>защиты</w:t>
      </w:r>
      <w:r w:rsidRPr="003149C7">
        <w:rPr>
          <w:rStyle w:val="a9"/>
          <w:rFonts w:ascii="Times New Roman" w:hAnsi="Times New Roman"/>
          <w:i w:val="0"/>
          <w:highlight w:val="white"/>
        </w:rPr>
        <w:t> </w:t>
      </w:r>
      <w:r w:rsidRPr="003149C7">
        <w:rPr>
          <w:rStyle w:val="a9"/>
          <w:rFonts w:ascii="Times New Roman" w:hAnsi="Times New Roman"/>
          <w:i w:val="0"/>
        </w:rPr>
        <w:t>работников</w:t>
      </w:r>
      <w:r w:rsidRPr="003149C7">
        <w:rPr>
          <w:rStyle w:val="a9"/>
          <w:rFonts w:ascii="Times New Roman" w:hAnsi="Times New Roman"/>
          <w:i w:val="0"/>
          <w:highlight w:val="white"/>
        </w:rPr>
        <w:t>, </w:t>
      </w:r>
      <w:r w:rsidRPr="003149C7">
        <w:rPr>
          <w:rStyle w:val="a9"/>
          <w:rFonts w:ascii="Times New Roman" w:hAnsi="Times New Roman"/>
          <w:i w:val="0"/>
        </w:rPr>
        <w:t>сообщивших</w:t>
      </w:r>
      <w:r w:rsidRPr="003149C7">
        <w:rPr>
          <w:rStyle w:val="a9"/>
          <w:rFonts w:ascii="Times New Roman" w:hAnsi="Times New Roman"/>
          <w:i w:val="0"/>
          <w:highlight w:val="white"/>
        </w:rPr>
        <w:t> о </w:t>
      </w:r>
      <w:r w:rsidRPr="003149C7">
        <w:rPr>
          <w:rStyle w:val="a9"/>
          <w:rFonts w:ascii="Times New Roman" w:hAnsi="Times New Roman"/>
          <w:i w:val="0"/>
        </w:rPr>
        <w:t>коррупционных</w:t>
      </w:r>
      <w:r w:rsidRPr="003149C7">
        <w:rPr>
          <w:rStyle w:val="a9"/>
          <w:rFonts w:ascii="Times New Roman" w:hAnsi="Times New Roman"/>
          <w:i w:val="0"/>
          <w:highlight w:val="white"/>
        </w:rPr>
        <w:t> </w:t>
      </w:r>
      <w:r w:rsidRPr="003149C7">
        <w:rPr>
          <w:rStyle w:val="a9"/>
          <w:rFonts w:ascii="Times New Roman" w:hAnsi="Times New Roman"/>
          <w:i w:val="0"/>
        </w:rPr>
        <w:t>правонарушени</w:t>
      </w:r>
      <w:r w:rsidR="00C104E5">
        <w:rPr>
          <w:rStyle w:val="a9"/>
          <w:rFonts w:ascii="Times New Roman" w:hAnsi="Times New Roman"/>
          <w:i w:val="0"/>
        </w:rPr>
        <w:t>я</w:t>
      </w:r>
      <w:r w:rsidRPr="003149C7">
        <w:rPr>
          <w:rStyle w:val="a9"/>
          <w:rFonts w:ascii="Times New Roman" w:hAnsi="Times New Roman"/>
          <w:i w:val="0"/>
        </w:rPr>
        <w:t>х</w:t>
      </w:r>
      <w:r w:rsidRPr="003149C7">
        <w:rPr>
          <w:rStyle w:val="a9"/>
          <w:rFonts w:ascii="Times New Roman" w:hAnsi="Times New Roman"/>
          <w:i w:val="0"/>
          <w:highlight w:val="white"/>
        </w:rPr>
        <w:t>, применяется комплекс мер, который включает в себя:</w:t>
      </w:r>
    </w:p>
    <w:p w14:paraId="23000000" w14:textId="2527E0AB" w:rsidR="00591957" w:rsidRPr="003149C7" w:rsidRDefault="003149C7" w:rsidP="006E5DFF">
      <w:pPr>
        <w:ind w:firstLine="567"/>
        <w:rPr>
          <w:rStyle w:val="a9"/>
          <w:rFonts w:ascii="Times New Roman" w:hAnsi="Times New Roman"/>
          <w:i w:val="0"/>
          <w:highlight w:val="white"/>
        </w:rPr>
      </w:pPr>
      <w:r w:rsidRPr="003149C7">
        <w:rPr>
          <w:rStyle w:val="a9"/>
          <w:rFonts w:ascii="Times New Roman" w:hAnsi="Times New Roman"/>
          <w:i w:val="0"/>
          <w:highlight w:val="white"/>
        </w:rPr>
        <w:t>2.3.1.</w:t>
      </w:r>
      <w:r w:rsidR="00B53CDB" w:rsidRPr="003149C7">
        <w:rPr>
          <w:rStyle w:val="a9"/>
          <w:rFonts w:ascii="Times New Roman" w:hAnsi="Times New Roman"/>
          <w:i w:val="0"/>
          <w:highlight w:val="white"/>
        </w:rPr>
        <w:t xml:space="preserve"> </w:t>
      </w:r>
      <w:r w:rsidRPr="003149C7">
        <w:rPr>
          <w:rStyle w:val="a9"/>
          <w:rFonts w:ascii="Times New Roman" w:hAnsi="Times New Roman"/>
          <w:i w:val="0"/>
          <w:highlight w:val="white"/>
        </w:rPr>
        <w:t>Обеспечени</w:t>
      </w:r>
      <w:r w:rsidR="00B53CDB" w:rsidRPr="003149C7">
        <w:rPr>
          <w:rStyle w:val="a9"/>
          <w:rFonts w:ascii="Times New Roman" w:hAnsi="Times New Roman"/>
          <w:i w:val="0"/>
          <w:highlight w:val="white"/>
        </w:rPr>
        <w:t xml:space="preserve">е конфиденциальности сведений о </w:t>
      </w:r>
      <w:r w:rsidRPr="003149C7">
        <w:rPr>
          <w:rStyle w:val="a9"/>
          <w:rFonts w:ascii="Times New Roman" w:hAnsi="Times New Roman"/>
          <w:i w:val="0"/>
        </w:rPr>
        <w:t>работнике</w:t>
      </w:r>
      <w:r w:rsidR="00B53CDB" w:rsidRPr="003149C7">
        <w:rPr>
          <w:rStyle w:val="a9"/>
          <w:rFonts w:ascii="Times New Roman" w:hAnsi="Times New Roman"/>
          <w:i w:val="0"/>
          <w:highlight w:val="white"/>
        </w:rPr>
        <w:t xml:space="preserve">, </w:t>
      </w:r>
      <w:r w:rsidRPr="003149C7">
        <w:rPr>
          <w:rStyle w:val="a9"/>
          <w:rFonts w:ascii="Times New Roman" w:hAnsi="Times New Roman"/>
          <w:i w:val="0"/>
        </w:rPr>
        <w:t>сообщившем</w:t>
      </w:r>
      <w:r w:rsidR="00B53CDB" w:rsidRPr="003149C7">
        <w:rPr>
          <w:rStyle w:val="a9"/>
          <w:rFonts w:ascii="Times New Roman" w:hAnsi="Times New Roman"/>
          <w:i w:val="0"/>
          <w:highlight w:val="white"/>
        </w:rPr>
        <w:t xml:space="preserve"> </w:t>
      </w:r>
      <w:r w:rsidRPr="003149C7">
        <w:rPr>
          <w:rStyle w:val="a9"/>
          <w:rFonts w:ascii="Times New Roman" w:hAnsi="Times New Roman"/>
          <w:i w:val="0"/>
          <w:highlight w:val="white"/>
        </w:rPr>
        <w:t>о</w:t>
      </w:r>
      <w:r w:rsidR="00B53CDB" w:rsidRPr="003149C7">
        <w:rPr>
          <w:rStyle w:val="a9"/>
          <w:rFonts w:ascii="Times New Roman" w:hAnsi="Times New Roman"/>
          <w:i w:val="0"/>
        </w:rPr>
        <w:t xml:space="preserve"> </w:t>
      </w:r>
      <w:r w:rsidRPr="003149C7">
        <w:rPr>
          <w:rStyle w:val="a9"/>
          <w:rFonts w:ascii="Times New Roman" w:hAnsi="Times New Roman"/>
          <w:i w:val="0"/>
        </w:rPr>
        <w:t>коррупционных</w:t>
      </w:r>
      <w:r w:rsidR="00B53CDB" w:rsidRPr="003149C7">
        <w:rPr>
          <w:rStyle w:val="a9"/>
          <w:rFonts w:ascii="Times New Roman" w:hAnsi="Times New Roman"/>
          <w:i w:val="0"/>
          <w:highlight w:val="white"/>
        </w:rPr>
        <w:t xml:space="preserve"> </w:t>
      </w:r>
      <w:r w:rsidRPr="003149C7">
        <w:rPr>
          <w:rStyle w:val="a9"/>
          <w:rFonts w:ascii="Times New Roman" w:hAnsi="Times New Roman"/>
          <w:i w:val="0"/>
        </w:rPr>
        <w:t>правонарушениях</w:t>
      </w:r>
      <w:r w:rsidR="00B53CDB" w:rsidRPr="003149C7">
        <w:rPr>
          <w:rStyle w:val="a9"/>
          <w:rFonts w:ascii="Times New Roman" w:hAnsi="Times New Roman"/>
          <w:i w:val="0"/>
        </w:rPr>
        <w:t xml:space="preserve"> </w:t>
      </w:r>
      <w:r w:rsidRPr="003149C7">
        <w:rPr>
          <w:rStyle w:val="a9"/>
          <w:rFonts w:ascii="Times New Roman" w:hAnsi="Times New Roman"/>
          <w:i w:val="0"/>
          <w:highlight w:val="white"/>
        </w:rPr>
        <w:t xml:space="preserve">в деятельности администрации </w:t>
      </w:r>
      <w:r w:rsidR="00B53CDB" w:rsidRPr="003149C7">
        <w:rPr>
          <w:rStyle w:val="a9"/>
          <w:rFonts w:ascii="Times New Roman" w:hAnsi="Times New Roman"/>
          <w:i w:val="0"/>
        </w:rPr>
        <w:t>сельского поселения «Кебанъёль»</w:t>
      </w:r>
      <w:r w:rsidR="00B53CDB" w:rsidRPr="003149C7">
        <w:rPr>
          <w:rFonts w:ascii="Times New Roman" w:hAnsi="Times New Roman"/>
        </w:rPr>
        <w:t xml:space="preserve"> </w:t>
      </w:r>
      <w:r w:rsidR="00B53CDB" w:rsidRPr="003149C7">
        <w:rPr>
          <w:rStyle w:val="a9"/>
          <w:rFonts w:ascii="Times New Roman" w:hAnsi="Times New Roman"/>
          <w:i w:val="0"/>
        </w:rPr>
        <w:t>от формальных и неформальных санкций</w:t>
      </w:r>
      <w:r w:rsidRPr="003149C7">
        <w:rPr>
          <w:rStyle w:val="a9"/>
          <w:rFonts w:ascii="Times New Roman" w:hAnsi="Times New Roman"/>
          <w:i w:val="0"/>
          <w:highlight w:val="white"/>
        </w:rPr>
        <w:t>.</w:t>
      </w:r>
    </w:p>
    <w:p w14:paraId="24000000" w14:textId="452B1296" w:rsidR="00591957" w:rsidRPr="003149C7" w:rsidRDefault="003149C7" w:rsidP="006E5DFF">
      <w:pPr>
        <w:ind w:firstLine="567"/>
        <w:rPr>
          <w:rStyle w:val="a9"/>
          <w:rFonts w:ascii="Times New Roman" w:hAnsi="Times New Roman"/>
          <w:i w:val="0"/>
          <w:highlight w:val="white"/>
        </w:rPr>
      </w:pPr>
      <w:r>
        <w:rPr>
          <w:rStyle w:val="a9"/>
          <w:rFonts w:ascii="Times New Roman" w:hAnsi="Times New Roman"/>
          <w:i w:val="0"/>
          <w:highlight w:val="white"/>
        </w:rPr>
        <w:t xml:space="preserve">2.3.2. </w:t>
      </w:r>
      <w:r w:rsidRPr="003149C7">
        <w:rPr>
          <w:rStyle w:val="a9"/>
          <w:rFonts w:ascii="Times New Roman" w:hAnsi="Times New Roman"/>
          <w:i w:val="0"/>
        </w:rPr>
        <w:t>Защита</w:t>
      </w:r>
      <w:r w:rsidRPr="003149C7">
        <w:rPr>
          <w:rStyle w:val="a9"/>
          <w:rFonts w:ascii="Times New Roman" w:hAnsi="Times New Roman"/>
          <w:i w:val="0"/>
          <w:highlight w:val="white"/>
        </w:rPr>
        <w:t> от неправомерного увольнения, перевода на нижестоящую должность, лишения или снижения размера премии, переноса времени отпуска, привлечения к дисциплинарной ответственности в период рассмотрения представленного работником уведомления и иных ущемлений прав и законных интересов в рамках исполнения должностных обязанностей и осуществления полномочий.</w:t>
      </w:r>
    </w:p>
    <w:p w14:paraId="25000000" w14:textId="3BD341A5" w:rsidR="00591957" w:rsidRPr="003149C7" w:rsidRDefault="003149C7" w:rsidP="006E5DFF">
      <w:pPr>
        <w:ind w:firstLine="567"/>
        <w:rPr>
          <w:rStyle w:val="a9"/>
          <w:rFonts w:ascii="Times New Roman" w:hAnsi="Times New Roman"/>
          <w:i w:val="0"/>
          <w:highlight w:val="white"/>
        </w:rPr>
      </w:pPr>
      <w:r w:rsidRPr="003149C7">
        <w:rPr>
          <w:rStyle w:val="a9"/>
          <w:rFonts w:ascii="Times New Roman" w:hAnsi="Times New Roman"/>
          <w:i w:val="0"/>
          <w:highlight w:val="white"/>
        </w:rPr>
        <w:t>2.4.</w:t>
      </w:r>
      <w:r w:rsidR="00B53CDB" w:rsidRPr="003149C7">
        <w:rPr>
          <w:rStyle w:val="a9"/>
          <w:rFonts w:ascii="Times New Roman" w:hAnsi="Times New Roman"/>
          <w:i w:val="0"/>
          <w:highlight w:val="white"/>
        </w:rPr>
        <w:t xml:space="preserve"> Меры по </w:t>
      </w:r>
      <w:r w:rsidRPr="003149C7">
        <w:rPr>
          <w:rStyle w:val="a9"/>
          <w:rFonts w:ascii="Times New Roman" w:hAnsi="Times New Roman"/>
          <w:i w:val="0"/>
        </w:rPr>
        <w:t>защите</w:t>
      </w:r>
      <w:r w:rsidR="00B53CDB" w:rsidRPr="003149C7">
        <w:rPr>
          <w:rStyle w:val="a9"/>
          <w:rFonts w:ascii="Times New Roman" w:hAnsi="Times New Roman"/>
          <w:i w:val="0"/>
        </w:rPr>
        <w:t xml:space="preserve"> </w:t>
      </w:r>
      <w:r w:rsidRPr="003149C7">
        <w:rPr>
          <w:rStyle w:val="a9"/>
          <w:rFonts w:ascii="Times New Roman" w:hAnsi="Times New Roman"/>
          <w:i w:val="0"/>
        </w:rPr>
        <w:t>работника</w:t>
      </w:r>
      <w:r w:rsidR="00B53CDB" w:rsidRPr="003149C7">
        <w:rPr>
          <w:rStyle w:val="a9"/>
          <w:rFonts w:ascii="Times New Roman" w:hAnsi="Times New Roman"/>
          <w:i w:val="0"/>
          <w:highlight w:val="white"/>
        </w:rPr>
        <w:t xml:space="preserve">, </w:t>
      </w:r>
      <w:r w:rsidRPr="003149C7">
        <w:rPr>
          <w:rStyle w:val="a9"/>
          <w:rFonts w:ascii="Times New Roman" w:hAnsi="Times New Roman"/>
          <w:i w:val="0"/>
        </w:rPr>
        <w:t>сообщившего</w:t>
      </w:r>
      <w:r w:rsidR="00B53CDB" w:rsidRPr="003149C7">
        <w:rPr>
          <w:rStyle w:val="a9"/>
          <w:rFonts w:ascii="Times New Roman" w:hAnsi="Times New Roman"/>
          <w:i w:val="0"/>
          <w:highlight w:val="white"/>
        </w:rPr>
        <w:t xml:space="preserve"> </w:t>
      </w:r>
      <w:r w:rsidRPr="003149C7">
        <w:rPr>
          <w:rStyle w:val="a9"/>
          <w:rFonts w:ascii="Times New Roman" w:hAnsi="Times New Roman"/>
          <w:i w:val="0"/>
          <w:highlight w:val="white"/>
        </w:rPr>
        <w:t>о</w:t>
      </w:r>
      <w:r w:rsidR="00B53CDB" w:rsidRPr="003149C7">
        <w:rPr>
          <w:rStyle w:val="a9"/>
          <w:rFonts w:ascii="Times New Roman" w:hAnsi="Times New Roman"/>
          <w:i w:val="0"/>
        </w:rPr>
        <w:t xml:space="preserve"> </w:t>
      </w:r>
      <w:r w:rsidRPr="003149C7">
        <w:rPr>
          <w:rStyle w:val="a9"/>
          <w:rFonts w:ascii="Times New Roman" w:hAnsi="Times New Roman"/>
          <w:i w:val="0"/>
        </w:rPr>
        <w:t>коррупционных</w:t>
      </w:r>
      <w:r w:rsidR="00B53CDB" w:rsidRPr="003149C7">
        <w:rPr>
          <w:rStyle w:val="a9"/>
          <w:rFonts w:ascii="Times New Roman" w:hAnsi="Times New Roman"/>
          <w:i w:val="0"/>
        </w:rPr>
        <w:t xml:space="preserve"> </w:t>
      </w:r>
      <w:r w:rsidRPr="003149C7">
        <w:rPr>
          <w:rStyle w:val="a9"/>
          <w:rFonts w:ascii="Times New Roman" w:hAnsi="Times New Roman"/>
          <w:i w:val="0"/>
        </w:rPr>
        <w:t>правонарушениях</w:t>
      </w:r>
      <w:r w:rsidR="00B53CDB" w:rsidRPr="003149C7">
        <w:rPr>
          <w:rStyle w:val="a9"/>
          <w:rFonts w:ascii="Times New Roman" w:hAnsi="Times New Roman"/>
          <w:i w:val="0"/>
        </w:rPr>
        <w:t xml:space="preserve"> </w:t>
      </w:r>
      <w:r w:rsidRPr="003149C7">
        <w:rPr>
          <w:rStyle w:val="a9"/>
          <w:rFonts w:ascii="Times New Roman" w:hAnsi="Times New Roman"/>
          <w:i w:val="0"/>
          <w:highlight w:val="white"/>
        </w:rPr>
        <w:t xml:space="preserve">в деятельности администрации </w:t>
      </w:r>
      <w:r w:rsidR="00A4416C" w:rsidRPr="003149C7">
        <w:rPr>
          <w:rStyle w:val="a9"/>
          <w:rFonts w:ascii="Times New Roman" w:hAnsi="Times New Roman"/>
          <w:i w:val="0"/>
          <w:highlight w:val="white"/>
        </w:rPr>
        <w:t>сельского поселения</w:t>
      </w:r>
      <w:r w:rsidR="00B53CDB" w:rsidRPr="003149C7">
        <w:rPr>
          <w:rStyle w:val="a9"/>
          <w:rFonts w:ascii="Times New Roman" w:hAnsi="Times New Roman"/>
          <w:i w:val="0"/>
          <w:highlight w:val="white"/>
        </w:rPr>
        <w:t xml:space="preserve"> «Кебанъёль»</w:t>
      </w:r>
      <w:r w:rsidRPr="003149C7">
        <w:rPr>
          <w:rStyle w:val="a9"/>
          <w:rFonts w:ascii="Times New Roman" w:hAnsi="Times New Roman"/>
          <w:i w:val="0"/>
          <w:highlight w:val="white"/>
        </w:rPr>
        <w:t xml:space="preserve">, в том числе, уведомившего работодателя о фактах обращения в целях склонения его к совершению коррупционного правонарушения, о фактах обращения к иным работникам, в связи с исполнением должностных обязанностей каких-либо лиц, в целях склонения их к совершению коррупционных правонарушений, принимаются администрацией </w:t>
      </w:r>
      <w:r w:rsidR="00A4416C" w:rsidRPr="003149C7">
        <w:rPr>
          <w:rStyle w:val="a9"/>
          <w:rFonts w:ascii="Times New Roman" w:hAnsi="Times New Roman"/>
          <w:i w:val="0"/>
          <w:highlight w:val="white"/>
        </w:rPr>
        <w:t>сельского поселения «Кебанъёль»</w:t>
      </w:r>
    </w:p>
    <w:p w14:paraId="26000000" w14:textId="7071C463" w:rsidR="00591957" w:rsidRPr="003149C7" w:rsidRDefault="003149C7" w:rsidP="006E5DFF">
      <w:pPr>
        <w:ind w:firstLine="567"/>
        <w:jc w:val="center"/>
        <w:rPr>
          <w:rStyle w:val="a9"/>
          <w:rFonts w:ascii="Times New Roman" w:hAnsi="Times New Roman"/>
          <w:i w:val="0"/>
          <w:highlight w:val="white"/>
        </w:rPr>
      </w:pPr>
      <w:r w:rsidRPr="003149C7">
        <w:rPr>
          <w:rStyle w:val="a9"/>
          <w:rFonts w:ascii="Times New Roman" w:hAnsi="Times New Roman"/>
          <w:i w:val="0"/>
          <w:highlight w:val="white"/>
        </w:rPr>
        <w:t>3.Заключительные положения</w:t>
      </w:r>
    </w:p>
    <w:p w14:paraId="27000000" w14:textId="58B70B62" w:rsidR="00591957" w:rsidRPr="003149C7" w:rsidRDefault="003149C7" w:rsidP="006E5DFF">
      <w:pPr>
        <w:ind w:firstLine="567"/>
        <w:rPr>
          <w:rStyle w:val="a9"/>
          <w:rFonts w:ascii="Times New Roman" w:hAnsi="Times New Roman"/>
          <w:i w:val="0"/>
          <w:highlight w:val="white"/>
        </w:rPr>
      </w:pPr>
      <w:r w:rsidRPr="003149C7">
        <w:rPr>
          <w:rStyle w:val="a9"/>
          <w:rFonts w:ascii="Times New Roman" w:hAnsi="Times New Roman"/>
          <w:i w:val="0"/>
          <w:highlight w:val="white"/>
        </w:rPr>
        <w:t>3.1.</w:t>
      </w:r>
      <w:r w:rsidR="00A4416C" w:rsidRPr="003149C7">
        <w:rPr>
          <w:rStyle w:val="a9"/>
          <w:rFonts w:ascii="Times New Roman" w:hAnsi="Times New Roman"/>
          <w:i w:val="0"/>
          <w:highlight w:val="white"/>
        </w:rPr>
        <w:t xml:space="preserve"> </w:t>
      </w:r>
      <w:r w:rsidRPr="003149C7">
        <w:rPr>
          <w:rStyle w:val="a9"/>
          <w:rFonts w:ascii="Times New Roman" w:hAnsi="Times New Roman"/>
          <w:i w:val="0"/>
          <w:highlight w:val="white"/>
        </w:rPr>
        <w:t>В случае сообщения работником заведомо ложной информации, несоответствующей действительности, либо информации, порочащей честь и достоинство другого работника, он может быть привлечен к ответственности, установленной действующим законодательством.</w:t>
      </w:r>
    </w:p>
    <w:p w14:paraId="28000000" w14:textId="5B40ADF3" w:rsidR="00591957" w:rsidRPr="003149C7" w:rsidRDefault="003149C7" w:rsidP="006E5DFF">
      <w:pPr>
        <w:ind w:firstLine="567"/>
        <w:rPr>
          <w:rStyle w:val="a9"/>
          <w:rFonts w:ascii="Times New Roman" w:hAnsi="Times New Roman"/>
          <w:i w:val="0"/>
          <w:highlight w:val="white"/>
        </w:rPr>
      </w:pPr>
      <w:r>
        <w:rPr>
          <w:rStyle w:val="a9"/>
          <w:rFonts w:ascii="Times New Roman" w:hAnsi="Times New Roman"/>
          <w:i w:val="0"/>
          <w:highlight w:val="white"/>
        </w:rPr>
        <w:lastRenderedPageBreak/>
        <w:t xml:space="preserve">3.2. </w:t>
      </w:r>
      <w:r w:rsidRPr="003149C7">
        <w:rPr>
          <w:rStyle w:val="a9"/>
          <w:rFonts w:ascii="Times New Roman" w:hAnsi="Times New Roman"/>
          <w:i w:val="0"/>
          <w:highlight w:val="white"/>
        </w:rPr>
        <w:t xml:space="preserve">Настоящий Порядок может быть пересмотрен как по инициативе муниципальных служащих, так и по инициативе администрации </w:t>
      </w:r>
      <w:r w:rsidR="00A4416C" w:rsidRPr="003149C7">
        <w:rPr>
          <w:rStyle w:val="a9"/>
          <w:rFonts w:ascii="Times New Roman" w:hAnsi="Times New Roman"/>
          <w:i w:val="0"/>
          <w:highlight w:val="white"/>
        </w:rPr>
        <w:t>сельского поселения «Кебанъёль»</w:t>
      </w:r>
      <w:r w:rsidRPr="003149C7">
        <w:rPr>
          <w:rStyle w:val="a9"/>
          <w:rFonts w:ascii="Times New Roman" w:hAnsi="Times New Roman"/>
          <w:i w:val="0"/>
          <w:highlight w:val="white"/>
        </w:rPr>
        <w:t>.</w:t>
      </w:r>
    </w:p>
    <w:p w14:paraId="29000000" w14:textId="77777777" w:rsidR="00591957" w:rsidRPr="003149C7" w:rsidRDefault="00591957">
      <w:pPr>
        <w:rPr>
          <w:rFonts w:ascii="Times New Roman" w:hAnsi="Times New Roman"/>
        </w:rPr>
      </w:pPr>
    </w:p>
    <w:sectPr w:rsidR="00591957" w:rsidRPr="003149C7">
      <w:pgSz w:w="11906" w:h="16838"/>
      <w:pgMar w:top="1134" w:right="737" w:bottom="1134"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XO Thames">
    <w:panose1 w:val="02020603050405020304"/>
    <w:charset w:val="CC"/>
    <w:family w:val="roman"/>
    <w:pitch w:val="variable"/>
    <w:sig w:usb0="800002FF" w:usb1="0000084A" w:usb2="00000000" w:usb3="00000000" w:csb0="00000015" w:csb1="00000000"/>
  </w:font>
  <w:font w:name="Times New Roman">
    <w:panose1 w:val="02020603050405020304"/>
    <w:charset w:val="CC"/>
    <w:family w:val="roman"/>
    <w:pitch w:val="variable"/>
    <w:sig w:usb0="E0002EFF" w:usb1="C000785B" w:usb2="00000009" w:usb3="00000000" w:csb0="000001FF" w:csb1="00000000"/>
  </w:font>
  <w:font w:name="PT Serif">
    <w:panose1 w:val="020A0603040505020204"/>
    <w:charset w:val="CC"/>
    <w:family w:val="roman"/>
    <w:pitch w:val="variable"/>
    <w:sig w:usb0="A00002EF" w:usb1="5000204B" w:usb2="0000002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957"/>
    <w:rsid w:val="00043EF6"/>
    <w:rsid w:val="000540C9"/>
    <w:rsid w:val="002D22EF"/>
    <w:rsid w:val="0031282E"/>
    <w:rsid w:val="003149C7"/>
    <w:rsid w:val="00591957"/>
    <w:rsid w:val="00647069"/>
    <w:rsid w:val="006E5DFF"/>
    <w:rsid w:val="008C2E84"/>
    <w:rsid w:val="009579BF"/>
    <w:rsid w:val="00A4416C"/>
    <w:rsid w:val="00B53CDB"/>
    <w:rsid w:val="00C104E5"/>
    <w:rsid w:val="00EA4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66677"/>
  <w15:docId w15:val="{9F7231B7-003D-437D-A68C-25A0AA80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jc w:val="both"/>
    </w:pPr>
    <w:rPr>
      <w:sz w:val="28"/>
    </w:rPr>
  </w:style>
  <w:style w:type="paragraph" w:styleId="10">
    <w:name w:val="heading 1"/>
    <w:basedOn w:val="a"/>
    <w:next w:val="a"/>
    <w:link w:val="11"/>
    <w:uiPriority w:val="9"/>
    <w:qFormat/>
    <w:pPr>
      <w:spacing w:before="120" w:after="120"/>
      <w:outlineLvl w:val="0"/>
    </w:pPr>
    <w:rPr>
      <w:b/>
      <w:sz w:val="32"/>
    </w:rPr>
  </w:style>
  <w:style w:type="paragraph" w:styleId="2">
    <w:name w:val="heading 2"/>
    <w:basedOn w:val="a"/>
    <w:next w:val="a"/>
    <w:link w:val="20"/>
    <w:uiPriority w:val="9"/>
    <w:qFormat/>
    <w:pPr>
      <w:spacing w:before="120" w:after="120"/>
      <w:outlineLvl w:val="1"/>
    </w:pPr>
    <w:rPr>
      <w:b/>
    </w:rPr>
  </w:style>
  <w:style w:type="paragraph" w:styleId="3">
    <w:name w:val="heading 3"/>
    <w:basedOn w:val="a"/>
    <w:next w:val="a"/>
    <w:link w:val="30"/>
    <w:uiPriority w:val="9"/>
    <w:qFormat/>
    <w:pPr>
      <w:spacing w:before="120" w:after="120"/>
      <w:outlineLvl w:val="2"/>
    </w:pPr>
    <w:rPr>
      <w:b/>
      <w:sz w:val="26"/>
    </w:rPr>
  </w:style>
  <w:style w:type="paragraph" w:styleId="4">
    <w:name w:val="heading 4"/>
    <w:basedOn w:val="a"/>
    <w:next w:val="a"/>
    <w:link w:val="40"/>
    <w:uiPriority w:val="9"/>
    <w:qFormat/>
    <w:pPr>
      <w:spacing w:before="120" w:after="120"/>
      <w:outlineLvl w:val="3"/>
    </w:pPr>
    <w:rPr>
      <w:b/>
      <w:sz w:val="24"/>
    </w:rPr>
  </w:style>
  <w:style w:type="paragraph" w:styleId="5">
    <w:name w:val="heading 5"/>
    <w:basedOn w:val="a"/>
    <w:next w:val="a"/>
    <w:link w:val="50"/>
    <w:uiPriority w:val="9"/>
    <w:qFormat/>
    <w:pPr>
      <w:spacing w:before="120" w:after="120"/>
      <w:outlineLvl w:val="4"/>
    </w:pPr>
    <w:rPr>
      <w:b/>
      <w:sz w:val="22"/>
    </w:rPr>
  </w:style>
  <w:style w:type="paragraph" w:styleId="6">
    <w:name w:val="heading 6"/>
    <w:basedOn w:val="a"/>
    <w:next w:val="a"/>
    <w:link w:val="60"/>
    <w:uiPriority w:val="9"/>
    <w:unhideWhenUsed/>
    <w:qFormat/>
    <w:rsid w:val="006E5DFF"/>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XO Thames" w:hAnsi="XO Thames"/>
      <w:sz w:val="28"/>
    </w:rPr>
  </w:style>
  <w:style w:type="paragraph" w:styleId="21">
    <w:name w:val="toc 2"/>
    <w:basedOn w:val="a"/>
    <w:next w:val="a"/>
    <w:link w:val="22"/>
    <w:uiPriority w:val="39"/>
    <w:pPr>
      <w:ind w:left="200"/>
      <w:jc w:val="left"/>
    </w:pPr>
  </w:style>
  <w:style w:type="character" w:customStyle="1" w:styleId="22">
    <w:name w:val="Оглавление 2 Знак"/>
    <w:basedOn w:val="1"/>
    <w:link w:val="21"/>
    <w:rPr>
      <w:rFonts w:ascii="XO Thames" w:hAnsi="XO Thames"/>
      <w:sz w:val="28"/>
    </w:rPr>
  </w:style>
  <w:style w:type="paragraph" w:styleId="41">
    <w:name w:val="toc 4"/>
    <w:basedOn w:val="a"/>
    <w:next w:val="a"/>
    <w:link w:val="42"/>
    <w:uiPriority w:val="39"/>
    <w:pPr>
      <w:ind w:left="600"/>
      <w:jc w:val="left"/>
    </w:pPr>
  </w:style>
  <w:style w:type="character" w:customStyle="1" w:styleId="42">
    <w:name w:val="Оглавление 4 Знак"/>
    <w:basedOn w:val="1"/>
    <w:link w:val="41"/>
    <w:rPr>
      <w:rFonts w:ascii="XO Thames" w:hAnsi="XO Thames"/>
      <w:sz w:val="28"/>
    </w:rPr>
  </w:style>
  <w:style w:type="paragraph" w:styleId="61">
    <w:name w:val="toc 6"/>
    <w:basedOn w:val="a"/>
    <w:next w:val="a"/>
    <w:link w:val="62"/>
    <w:uiPriority w:val="39"/>
    <w:pPr>
      <w:ind w:left="1000"/>
      <w:jc w:val="left"/>
    </w:pPr>
  </w:style>
  <w:style w:type="character" w:customStyle="1" w:styleId="62">
    <w:name w:val="Оглавление 6 Знак"/>
    <w:basedOn w:val="1"/>
    <w:link w:val="61"/>
    <w:rPr>
      <w:rFonts w:ascii="XO Thames" w:hAnsi="XO Thames"/>
      <w:sz w:val="28"/>
    </w:rPr>
  </w:style>
  <w:style w:type="paragraph" w:styleId="7">
    <w:name w:val="toc 7"/>
    <w:basedOn w:val="a"/>
    <w:next w:val="a"/>
    <w:link w:val="70"/>
    <w:uiPriority w:val="39"/>
    <w:pPr>
      <w:ind w:left="1200"/>
      <w:jc w:val="left"/>
    </w:pPr>
  </w:style>
  <w:style w:type="character" w:customStyle="1" w:styleId="70">
    <w:name w:val="Оглавление 7 Знак"/>
    <w:basedOn w:val="1"/>
    <w:link w:val="7"/>
    <w:rPr>
      <w:rFonts w:ascii="XO Thames" w:hAnsi="XO Thames"/>
      <w:sz w:val="28"/>
    </w:rPr>
  </w:style>
  <w:style w:type="character" w:customStyle="1" w:styleId="30">
    <w:name w:val="Заголовок 3 Знак"/>
    <w:basedOn w:val="1"/>
    <w:link w:val="3"/>
    <w:rPr>
      <w:rFonts w:ascii="XO Thames" w:hAnsi="XO Thames"/>
      <w:b/>
      <w:sz w:val="26"/>
    </w:rPr>
  </w:style>
  <w:style w:type="paragraph" w:styleId="31">
    <w:name w:val="toc 3"/>
    <w:basedOn w:val="a"/>
    <w:next w:val="a"/>
    <w:link w:val="32"/>
    <w:uiPriority w:val="39"/>
    <w:pPr>
      <w:ind w:left="400"/>
      <w:jc w:val="left"/>
    </w:pPr>
  </w:style>
  <w:style w:type="character" w:customStyle="1" w:styleId="32">
    <w:name w:val="Оглавление 3 Знак"/>
    <w:basedOn w:val="1"/>
    <w:link w:val="31"/>
    <w:rPr>
      <w:rFonts w:ascii="XO Thames" w:hAnsi="XO Thames"/>
      <w:sz w:val="28"/>
    </w:rPr>
  </w:style>
  <w:style w:type="character" w:customStyle="1" w:styleId="50">
    <w:name w:val="Заголовок 5 Знак"/>
    <w:basedOn w:val="1"/>
    <w:link w:val="5"/>
    <w:rPr>
      <w:rFonts w:ascii="XO Thames" w:hAnsi="XO Thames"/>
      <w:b/>
      <w:sz w:val="22"/>
    </w:rPr>
  </w:style>
  <w:style w:type="character" w:customStyle="1" w:styleId="11">
    <w:name w:val="Заголовок 1 Знак"/>
    <w:basedOn w:val="1"/>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rFonts w:ascii="XO Thames" w:hAnsi="XO Thames"/>
      <w:sz w:val="22"/>
    </w:rPr>
  </w:style>
  <w:style w:type="paragraph" w:styleId="13">
    <w:name w:val="toc 1"/>
    <w:basedOn w:val="a"/>
    <w:next w:val="a"/>
    <w:link w:val="14"/>
    <w:uiPriority w:val="39"/>
    <w:pPr>
      <w:jc w:val="left"/>
    </w:pPr>
    <w:rPr>
      <w:b/>
    </w:rPr>
  </w:style>
  <w:style w:type="character" w:customStyle="1" w:styleId="14">
    <w:name w:val="Оглавление 1 Знак"/>
    <w:basedOn w:val="1"/>
    <w:link w:val="13"/>
    <w:rPr>
      <w:rFonts w:ascii="XO Thames" w:hAnsi="XO Thames"/>
      <w:b/>
      <w:sz w:val="28"/>
    </w:rPr>
  </w:style>
  <w:style w:type="paragraph" w:customStyle="1" w:styleId="HeaderandFooter">
    <w:name w:val="Header and Footer"/>
    <w:link w:val="HeaderandFooter0"/>
    <w:pPr>
      <w:jc w:val="both"/>
    </w:pPr>
    <w:rPr>
      <w:sz w:val="20"/>
    </w:rPr>
  </w:style>
  <w:style w:type="character" w:customStyle="1" w:styleId="HeaderandFooter0">
    <w:name w:val="Header and Footer"/>
    <w:link w:val="HeaderandFooter"/>
    <w:rPr>
      <w:rFonts w:ascii="XO Thames" w:hAnsi="XO Thames"/>
      <w:sz w:val="20"/>
    </w:rPr>
  </w:style>
  <w:style w:type="paragraph" w:styleId="9">
    <w:name w:val="toc 9"/>
    <w:basedOn w:val="a"/>
    <w:next w:val="a"/>
    <w:link w:val="90"/>
    <w:uiPriority w:val="39"/>
    <w:pPr>
      <w:ind w:left="1600"/>
      <w:jc w:val="left"/>
    </w:pPr>
  </w:style>
  <w:style w:type="character" w:customStyle="1" w:styleId="90">
    <w:name w:val="Оглавление 9 Знак"/>
    <w:basedOn w:val="1"/>
    <w:link w:val="9"/>
    <w:rPr>
      <w:rFonts w:ascii="XO Thames" w:hAnsi="XO Thames"/>
      <w:sz w:val="28"/>
    </w:rPr>
  </w:style>
  <w:style w:type="paragraph" w:styleId="8">
    <w:name w:val="toc 8"/>
    <w:basedOn w:val="a"/>
    <w:next w:val="a"/>
    <w:link w:val="80"/>
    <w:uiPriority w:val="39"/>
    <w:pPr>
      <w:ind w:left="1400"/>
      <w:jc w:val="left"/>
    </w:pPr>
  </w:style>
  <w:style w:type="character" w:customStyle="1" w:styleId="80">
    <w:name w:val="Оглавление 8 Знак"/>
    <w:basedOn w:val="1"/>
    <w:link w:val="8"/>
    <w:rPr>
      <w:rFonts w:ascii="XO Thames" w:hAnsi="XO Thames"/>
      <w:sz w:val="28"/>
    </w:rPr>
  </w:style>
  <w:style w:type="paragraph" w:styleId="51">
    <w:name w:val="toc 5"/>
    <w:basedOn w:val="a"/>
    <w:next w:val="a"/>
    <w:link w:val="52"/>
    <w:uiPriority w:val="39"/>
    <w:pPr>
      <w:ind w:left="800"/>
      <w:jc w:val="left"/>
    </w:pPr>
  </w:style>
  <w:style w:type="character" w:customStyle="1" w:styleId="52">
    <w:name w:val="Оглавление 5 Знак"/>
    <w:basedOn w:val="1"/>
    <w:link w:val="51"/>
    <w:rPr>
      <w:rFonts w:ascii="XO Thames" w:hAnsi="XO Thames"/>
      <w:sz w:val="28"/>
    </w:rPr>
  </w:style>
  <w:style w:type="paragraph" w:styleId="a4">
    <w:name w:val="Subtitle"/>
    <w:basedOn w:val="a"/>
    <w:next w:val="a"/>
    <w:link w:val="a5"/>
    <w:uiPriority w:val="11"/>
    <w:qFormat/>
    <w:rPr>
      <w:i/>
      <w:sz w:val="24"/>
    </w:rPr>
  </w:style>
  <w:style w:type="character" w:customStyle="1" w:styleId="a5">
    <w:name w:val="Подзаголовок Знак"/>
    <w:basedOn w:val="1"/>
    <w:link w:val="a4"/>
    <w:rPr>
      <w:rFonts w:ascii="XO Thames" w:hAnsi="XO Thames"/>
      <w:i/>
      <w:sz w:val="24"/>
    </w:rPr>
  </w:style>
  <w:style w:type="paragraph" w:styleId="a6">
    <w:name w:val="Title"/>
    <w:basedOn w:val="a"/>
    <w:next w:val="a"/>
    <w:link w:val="a7"/>
    <w:uiPriority w:val="10"/>
    <w:qFormat/>
    <w:pPr>
      <w:spacing w:before="567" w:after="567"/>
      <w:jc w:val="center"/>
    </w:pPr>
    <w:rPr>
      <w:b/>
      <w:caps/>
      <w:sz w:val="40"/>
    </w:rPr>
  </w:style>
  <w:style w:type="character" w:customStyle="1" w:styleId="a7">
    <w:name w:val="Заголовок Знак"/>
    <w:basedOn w:val="1"/>
    <w:link w:val="a6"/>
    <w:rPr>
      <w:rFonts w:ascii="XO Thames" w:hAnsi="XO Thames"/>
      <w:b/>
      <w:caps/>
      <w:sz w:val="40"/>
    </w:rPr>
  </w:style>
  <w:style w:type="character" w:customStyle="1" w:styleId="40">
    <w:name w:val="Заголовок 4 Знак"/>
    <w:basedOn w:val="1"/>
    <w:link w:val="4"/>
    <w:rPr>
      <w:rFonts w:ascii="XO Thames" w:hAnsi="XO Thames"/>
      <w:b/>
      <w:sz w:val="24"/>
    </w:rPr>
  </w:style>
  <w:style w:type="character" w:customStyle="1" w:styleId="20">
    <w:name w:val="Заголовок 2 Знак"/>
    <w:basedOn w:val="1"/>
    <w:link w:val="2"/>
    <w:rPr>
      <w:rFonts w:ascii="XO Thames" w:hAnsi="XO Thames"/>
      <w:b/>
      <w:sz w:val="28"/>
    </w:rPr>
  </w:style>
  <w:style w:type="character" w:styleId="a8">
    <w:name w:val="Intense Emphasis"/>
    <w:basedOn w:val="a0"/>
    <w:uiPriority w:val="21"/>
    <w:qFormat/>
    <w:rsid w:val="00647069"/>
    <w:rPr>
      <w:i/>
      <w:iCs/>
      <w:color w:val="4F81BD" w:themeColor="accent1"/>
    </w:rPr>
  </w:style>
  <w:style w:type="character" w:customStyle="1" w:styleId="60">
    <w:name w:val="Заголовок 6 Знак"/>
    <w:basedOn w:val="a0"/>
    <w:link w:val="6"/>
    <w:uiPriority w:val="9"/>
    <w:rsid w:val="006E5DFF"/>
    <w:rPr>
      <w:rFonts w:asciiTheme="majorHAnsi" w:eastAsiaTheme="majorEastAsia" w:hAnsiTheme="majorHAnsi" w:cstheme="majorBidi"/>
      <w:color w:val="243F60" w:themeColor="accent1" w:themeShade="7F"/>
      <w:sz w:val="28"/>
    </w:rPr>
  </w:style>
  <w:style w:type="character" w:styleId="a9">
    <w:name w:val="Subtle Emphasis"/>
    <w:basedOn w:val="a0"/>
    <w:uiPriority w:val="19"/>
    <w:qFormat/>
    <w:rsid w:val="006E5DF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 TargetMode="External"/><Relationship Id="rId3" Type="http://schemas.openxmlformats.org/officeDocument/2006/relationships/webSettings" Target="webSettings.xml"/><Relationship Id="rId7" Type="http://schemas.openxmlformats.org/officeDocument/2006/relationships/hyperlink" Target="https://municipal.gar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unicipal.garant.ru/" TargetMode="External"/><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hyperlink" Target="https://municipal.garant.ru/" TargetMode="External"/><Relationship Id="rId4" Type="http://schemas.openxmlformats.org/officeDocument/2006/relationships/image" Target="media/image1.wmf"/><Relationship Id="rId9" Type="http://schemas.openxmlformats.org/officeDocument/2006/relationships/hyperlink" Target="https://municipal.garant.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1020</Words>
  <Characters>5818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Kebanyol</dc:creator>
  <cp:lastModifiedBy>79128695769</cp:lastModifiedBy>
  <cp:revision>7</cp:revision>
  <dcterms:created xsi:type="dcterms:W3CDTF">2024-03-01T11:45:00Z</dcterms:created>
  <dcterms:modified xsi:type="dcterms:W3CDTF">2024-03-12T07:21:00Z</dcterms:modified>
</cp:coreProperties>
</file>