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B2" w:rsidRPr="00274EB2" w:rsidRDefault="00274EB2" w:rsidP="002D4D1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74EB2">
        <w:rPr>
          <w:rFonts w:ascii="Times New Roman" w:hAnsi="Times New Roman" w:cs="Times New Roman"/>
          <w:color w:val="00000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1.85pt" o:ole="" fillcolor="window">
            <v:imagedata r:id="rId4" o:title=""/>
          </v:shape>
          <o:OLEObject Type="Embed" ProgID="Word.Picture.8" ShapeID="_x0000_i1025" DrawAspect="Content" ObjectID="_1648035931" r:id="rId5"/>
        </w:object>
      </w:r>
    </w:p>
    <w:p w:rsidR="00274EB2" w:rsidRPr="00274EB2" w:rsidRDefault="00274EB2" w:rsidP="00274E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4E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Start"/>
      <w:r w:rsidRPr="00274E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Кебанъёль»  сикт</w:t>
      </w:r>
      <w:proofErr w:type="gramEnd"/>
      <w:r w:rsidRPr="00274E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овмöдчöминлöн</w:t>
      </w:r>
      <w:r w:rsidRPr="00274E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администрация</w:t>
      </w:r>
    </w:p>
    <w:p w:rsidR="00274EB2" w:rsidRPr="00274EB2" w:rsidRDefault="00274EB2" w:rsidP="00274E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4EB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_____________________</w:t>
      </w:r>
      <w:r w:rsidRPr="00274E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</w:t>
      </w:r>
      <w:r w:rsidRPr="00274EB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ШУ</w:t>
      </w:r>
      <w:r w:rsidRPr="00274EB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ÖМ_</w:t>
      </w:r>
      <w:r w:rsidRPr="00274EB2"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 w:rsidRPr="00274EB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_ _______________________</w:t>
      </w:r>
      <w:r w:rsidRPr="00274E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Администрация сельского поселения «Кебанъёль»</w:t>
      </w:r>
    </w:p>
    <w:p w:rsidR="00274EB2" w:rsidRPr="00274EB2" w:rsidRDefault="00274EB2" w:rsidP="00274E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74EB2" w:rsidRPr="00274EB2" w:rsidRDefault="00274EB2" w:rsidP="00274E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74EB2">
        <w:rPr>
          <w:rFonts w:ascii="Times New Roman" w:hAnsi="Times New Roman" w:cs="Times New Roman"/>
          <w:b/>
          <w:color w:val="000000"/>
          <w:sz w:val="32"/>
          <w:szCs w:val="32"/>
        </w:rPr>
        <w:t>П О С Т А Н О В Л Е Н И Е</w:t>
      </w:r>
    </w:p>
    <w:p w:rsidR="00274EB2" w:rsidRPr="00274EB2" w:rsidRDefault="00274EB2" w:rsidP="00274E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74EB2" w:rsidRPr="00274EB2" w:rsidRDefault="002D4D1D" w:rsidP="00274E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 апреля</w:t>
      </w:r>
      <w:r w:rsidR="00274EB2" w:rsidRPr="00274EB2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74EB2" w:rsidRPr="00274EB2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</w:p>
    <w:p w:rsidR="00274EB2" w:rsidRDefault="00274EB2" w:rsidP="00274E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</w:rPr>
      </w:pPr>
    </w:p>
    <w:p w:rsidR="00274EB2" w:rsidRPr="00274EB2" w:rsidRDefault="00274EB2" w:rsidP="00274E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</w:rPr>
      </w:pPr>
      <w:r w:rsidRPr="00274EB2">
        <w:rPr>
          <w:rFonts w:ascii="Times New Roman" w:hAnsi="Times New Roman" w:cs="Times New Roman"/>
          <w:color w:val="000000"/>
          <w:sz w:val="16"/>
        </w:rPr>
        <w:t>п.Кебанъёль</w:t>
      </w:r>
    </w:p>
    <w:p w:rsidR="00274EB2" w:rsidRPr="00274EB2" w:rsidRDefault="00274EB2" w:rsidP="00274EB2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16"/>
        </w:rPr>
      </w:pPr>
      <w:r w:rsidRPr="00274EB2">
        <w:rPr>
          <w:rFonts w:ascii="Times New Roman" w:hAnsi="Times New Roman" w:cs="Times New Roman"/>
          <w:color w:val="000000"/>
          <w:sz w:val="16"/>
        </w:rPr>
        <w:t>Усть-Куломский район</w:t>
      </w:r>
    </w:p>
    <w:p w:rsidR="00274EB2" w:rsidRPr="00274EB2" w:rsidRDefault="00274EB2" w:rsidP="00274E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</w:rPr>
      </w:pPr>
      <w:r w:rsidRPr="00274EB2">
        <w:rPr>
          <w:rFonts w:ascii="Times New Roman" w:hAnsi="Times New Roman" w:cs="Times New Roman"/>
          <w:color w:val="000000"/>
          <w:sz w:val="16"/>
        </w:rPr>
        <w:t>Республика Коми</w:t>
      </w:r>
    </w:p>
    <w:p w:rsidR="00274EB2" w:rsidRPr="00274EB2" w:rsidRDefault="00274EB2" w:rsidP="00274E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74EB2" w:rsidRPr="00274EB2" w:rsidRDefault="00274EB2" w:rsidP="00274E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B66A4" w:rsidRPr="00274EB2" w:rsidRDefault="003B66A4" w:rsidP="00274E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 утверждении Положения </w:t>
      </w:r>
      <w:r w:rsidR="00E067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маневренном фонде сельского поселения </w:t>
      </w:r>
      <w:r w:rsidR="00FC4049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«Кебанъёль»</w:t>
      </w:r>
    </w:p>
    <w:p w:rsidR="00FC4049" w:rsidRPr="00274EB2" w:rsidRDefault="00FC4049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B66A4" w:rsidRPr="002D4D1D" w:rsidRDefault="003B66A4" w:rsidP="002D4D1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D4D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Руководствуясь</w:t>
      </w:r>
      <w:r w:rsidR="00E0677F" w:rsidRPr="002D4D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hyperlink r:id="rId6" w:history="1">
        <w:r w:rsidRPr="002D4D1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Жилищным кодексом Российской </w:t>
        </w:r>
        <w:r w:rsidR="002D4D1D" w:rsidRPr="002D4D1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</w:t>
        </w:r>
        <w:r w:rsidRPr="002D4D1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едерации</w:t>
        </w:r>
      </w:hyperlink>
      <w:r w:rsidRPr="002D4D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7" w:history="1">
        <w:r w:rsidRPr="002D4D1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Федеральным законом от 06.10.2003 г. N 131-ФЗ "Об общих принципах организации местного самоуправления в Российской Федерации"</w:t>
        </w:r>
      </w:hyperlink>
      <w:r w:rsidRPr="002D4D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8" w:history="1">
        <w:r w:rsidRPr="002D4D1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Постановлением Правительства Российской Федерации от 26.01.2006 г.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</w:t>
        </w:r>
      </w:hyperlink>
      <w:r w:rsidRPr="002D4D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="00274EB2" w:rsidRPr="002D4D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hyperlink r:id="rId9" w:history="1">
        <w:r w:rsidRPr="002D4D1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Постановлением Правительства Российской Федерации от 21.01.2006 г. N 25 "Об утверждении правил пользования жилыми помещениями"</w:t>
        </w:r>
      </w:hyperlink>
      <w:r w:rsidR="002D4D1D" w:rsidRPr="002D4D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Законом Республики Коми от 06.10.2005г. №106-РЗ «О предоставлении жилых помещений специализированного государственного жилищного фонда Республики Коми»</w:t>
      </w:r>
      <w:r w:rsidR="002D4D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Pr="002D4D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Уставом сельского поселения </w:t>
      </w:r>
      <w:r w:rsidR="007154A4" w:rsidRPr="002D4D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</w:t>
      </w:r>
      <w:proofErr w:type="spellStart"/>
      <w:r w:rsidR="007154A4" w:rsidRPr="002D4D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Кебанъёль</w:t>
      </w:r>
      <w:proofErr w:type="spellEnd"/>
      <w:r w:rsidR="007154A4" w:rsidRPr="002D4D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Pr="002D4D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="007154A4" w:rsidRPr="002D4D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администрация сельского поселения «Кебанъёль» постановляет:</w:t>
      </w:r>
    </w:p>
    <w:p w:rsidR="007154A4" w:rsidRPr="00274EB2" w:rsidRDefault="007154A4" w:rsidP="00BE20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B66A4" w:rsidRPr="00274EB2" w:rsidRDefault="00F10BE4" w:rsidP="00274EB2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 Утвердить Положение о</w:t>
      </w:r>
      <w:r w:rsidR="003B66A4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маневренном фонде сельского поселения </w:t>
      </w:r>
      <w:r w:rsidR="007154A4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«Кебанъёль» согласно приложению к настоящему постановлению</w:t>
      </w:r>
      <w:r w:rsidR="003B66A4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3B66A4" w:rsidRPr="00274EB2" w:rsidRDefault="003B66A4" w:rsidP="00274EB2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 Настоящее </w:t>
      </w:r>
      <w:r w:rsidR="007154A4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постановление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вступает в силу </w:t>
      </w:r>
      <w:r w:rsidR="007154A4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 дня его обнародования на информационном стенде администрации сельского поселения «Кебанъёль»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7154A4" w:rsidRPr="00274EB2" w:rsidRDefault="007154A4" w:rsidP="00BE20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74EB2" w:rsidRDefault="00274EB2" w:rsidP="00BE20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154A4" w:rsidRPr="00274EB2" w:rsidRDefault="007154A4" w:rsidP="00BE20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Глава сельского поселения «Кебанъёль» 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А.И. Валуйских</w:t>
      </w:r>
    </w:p>
    <w:p w:rsidR="007154A4" w:rsidRPr="00274EB2" w:rsidRDefault="007154A4">
      <w:pP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 w:type="page"/>
      </w:r>
    </w:p>
    <w:p w:rsidR="00BE2061" w:rsidRPr="00274EB2" w:rsidRDefault="003B66A4" w:rsidP="003B66A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Утверждено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BE2061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постановление администрации</w:t>
      </w:r>
    </w:p>
    <w:p w:rsidR="00BE2061" w:rsidRPr="00274EB2" w:rsidRDefault="003B66A4" w:rsidP="003B66A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сельского поселения </w:t>
      </w:r>
      <w:r w:rsidR="00BE2061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«Кебанъёль»</w:t>
      </w:r>
    </w:p>
    <w:p w:rsidR="003B66A4" w:rsidRPr="00274EB2" w:rsidRDefault="003B66A4" w:rsidP="003B66A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от </w:t>
      </w:r>
      <w:r w:rsidR="002D4D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10.04.2020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г. N </w:t>
      </w:r>
      <w:r w:rsidR="006B04F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29</w:t>
      </w:r>
    </w:p>
    <w:p w:rsidR="00F10BE4" w:rsidRDefault="00F10BE4" w:rsidP="00F10B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F10BE4" w:rsidRDefault="00F10BE4" w:rsidP="00F10B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F10BE4" w:rsidRDefault="00F10BE4" w:rsidP="00F10B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F10BE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Положение</w:t>
      </w:r>
    </w:p>
    <w:p w:rsidR="00F10BE4" w:rsidRPr="00F10BE4" w:rsidRDefault="00F10BE4" w:rsidP="00F10B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F10BE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 маневренном фонде сельского поселения «Кебанъёль»</w:t>
      </w:r>
    </w:p>
    <w:p w:rsidR="003B66A4" w:rsidRPr="00274EB2" w:rsidRDefault="003B66A4" w:rsidP="003B66A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 Общие положения</w:t>
      </w:r>
    </w:p>
    <w:p w:rsidR="00BE2061" w:rsidRPr="00274EB2" w:rsidRDefault="00BE2061" w:rsidP="003B66A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1.1. Настоящее Положение разработано в соответствии с </w:t>
      </w:r>
      <w:hyperlink r:id="rId10" w:history="1">
        <w:r w:rsidRPr="0027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Жилищным кодексом Российской Федерации</w:t>
        </w:r>
      </w:hyperlink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11" w:history="1">
        <w:r w:rsidRPr="0027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правилами отнесения жилого помещения к специализированному жилищному фонду и типовым договором найма жилого помещения маневренного фонда</w:t>
        </w:r>
      </w:hyperlink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утвержденными</w:t>
      </w:r>
      <w:r w:rsidR="0036014E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hyperlink r:id="rId12" w:history="1">
        <w:r w:rsidRPr="0027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26.01.2006 N 42</w:t>
        </w:r>
      </w:hyperlink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13" w:history="1">
        <w:r w:rsidRPr="0027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правилами пользования жилыми помещениями</w:t>
        </w:r>
      </w:hyperlink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утвержденными </w:t>
      </w:r>
      <w:hyperlink r:id="rId14" w:history="1">
        <w:r w:rsidRPr="0027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21.01.2006 N 25</w:t>
        </w:r>
      </w:hyperlink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="00FE3B9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Законом Республики Коми от 06.10.2005г. №106-РЗ «О предоставлении жилых помещений специализированного государственного жилищного фонда Республики Коми», 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Уставом сельского поселения </w:t>
      </w:r>
      <w:r w:rsidR="00D56312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</w:t>
      </w:r>
      <w:proofErr w:type="spellStart"/>
      <w:r w:rsidR="00D56312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Кебанъёль</w:t>
      </w:r>
      <w:proofErr w:type="spellEnd"/>
      <w:r w:rsidR="00D56312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».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сельского поселения </w:t>
      </w:r>
      <w:r w:rsidR="00D56312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«Кебанъёль»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(далее - маневренный фонд).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1.3.2.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1.3.3.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EC392A" w:rsidRPr="00274EB2" w:rsidRDefault="00D56312" w:rsidP="00EC392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1.3.4. </w:t>
      </w:r>
      <w:r w:rsidR="00EC39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</w:t>
      </w:r>
      <w:r w:rsidR="00EC392A" w:rsidRPr="00EC39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раждан, у которых жилые помещения стали непригодными для проживания в результате признания многоквартирного дома аварийным и под</w:t>
      </w:r>
      <w:r w:rsidR="00EC39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лежащим сносу или реконструкции.</w:t>
      </w:r>
    </w:p>
    <w:p w:rsidR="003B66A4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1.3.</w:t>
      </w:r>
      <w:r w:rsidR="008B4CC4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Иных граждан в случаях, предусмотренных законодательством.</w:t>
      </w:r>
    </w:p>
    <w:p w:rsidR="007747BD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1.4. Маневренный фонд может состоять из многоквартирных домов, </w:t>
      </w:r>
      <w:r w:rsidR="006E089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 также 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квартир и иных жилых помещений</w:t>
      </w:r>
      <w:r w:rsidR="007747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которые</w:t>
      </w:r>
      <w:r w:rsidR="007747BD" w:rsidRPr="007747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соответствующего населенного пункта.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1.5. Маневренный фонд формируется из находящихся в муниципальной собственности свободных жилых помещений и приобретенных жилых помещений за счет средств бюджета по представлению администрации сельского поселения.</w:t>
      </w:r>
    </w:p>
    <w:p w:rsidR="003B66A4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1.6. Жилые помещения маневренного фонда не подлежат приватизации, отчуждению,</w:t>
      </w:r>
      <w:r w:rsidR="004908F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обмену,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передаче в аренду, </w:t>
      </w:r>
      <w:r w:rsidR="0001661B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наем.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1.7. Включение жилых помещений в специализированный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 </w:t>
      </w:r>
      <w:hyperlink r:id="rId15" w:history="1">
        <w:r w:rsidRPr="0027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Правилами отнесения жилого помещения к специализированному жилищному фонду</w:t>
        </w:r>
      </w:hyperlink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утвержденными </w:t>
      </w:r>
      <w:hyperlink r:id="rId16" w:history="1">
        <w:r w:rsidRPr="0027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26.01.2006 N 42</w:t>
        </w:r>
      </w:hyperlink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1.8. Подготовка проекта постановления о включении (исключении) жилых помещений в муниципальный специализированный жилищный фонд с отнесением таких жилых помещений к маневренному фонду и предоставление таких жилых помещений осуществляется </w:t>
      </w:r>
      <w:r w:rsidR="0030076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должностным лицом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администрации сельского поселения </w:t>
      </w:r>
      <w:r w:rsidR="00C73EF7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«Кебанъёль»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1.9. Учет жилых помещений маневренного фонда осуществляется </w:t>
      </w:r>
      <w:r w:rsidR="0030076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должностным лицом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администрации сельского поселения</w:t>
      </w:r>
      <w:r w:rsidR="00C73EF7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«Кебанъёль»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1.1</w:t>
      </w:r>
      <w:r w:rsid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0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1.1</w:t>
      </w:r>
      <w:r w:rsid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Вопросы, не урегулированные настоящим Положением, решаются в соответствии с действующим законодательством.</w:t>
      </w:r>
    </w:p>
    <w:p w:rsidR="003B66A4" w:rsidRPr="00274EB2" w:rsidRDefault="003B66A4" w:rsidP="003B66A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Основания, условия и срок предоставления жилого помещения маневренного фонда</w:t>
      </w:r>
    </w:p>
    <w:p w:rsidR="00BE2061" w:rsidRPr="00274EB2" w:rsidRDefault="00BE2061" w:rsidP="003B66A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908F7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2.1. Жилые помещения маневренного фонда предоставляются из расчета не менее шести квадратных метров жилой площади на одного человека. 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2.2. Договор найма жилого помещения маневренного фонда (форма </w:t>
      </w:r>
      <w:hyperlink r:id="rId17" w:history="1">
        <w:r w:rsidRPr="0027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типового договора найма жилого помещения маневренного фонда</w:t>
        </w:r>
      </w:hyperlink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утвержденного </w:t>
      </w:r>
      <w:hyperlink r:id="rId18" w:history="1">
        <w:r w:rsidRPr="0027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26.01.2006 N 42</w:t>
        </w:r>
      </w:hyperlink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заключается на период: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1.3.1. пункта 1.3. раздела 1 настоящего Положения).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1.3.2. пункта 1.3. раздела 1 настоящего Положения).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 </w:t>
      </w:r>
      <w:hyperlink r:id="rId19" w:history="1">
        <w:r w:rsidRPr="0027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Жилищным кодексом Российской Федерации</w:t>
        </w:r>
      </w:hyperlink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другими федеральными законами, либо до предоставления им жилых помещений муниципального жилищного фонда в случаях и порядке, которые предусмотрены </w:t>
      </w:r>
      <w:hyperlink r:id="rId20" w:history="1">
        <w:r w:rsidRPr="0027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Жилищным кодексом Российской Федерации</w:t>
        </w:r>
      </w:hyperlink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(при заключении такого договора с гражданами, указанными в подпункте 1.3.3. пункта 1.3. раздела 1 настоящего Положения).</w:t>
      </w:r>
    </w:p>
    <w:p w:rsidR="00C73EF7" w:rsidRPr="00274EB2" w:rsidRDefault="00C73EF7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2.2.4. До завершения расчета с гражданами, единственное жилое помещение которых стало непригодным для проживания в результате</w:t>
      </w:r>
      <w:r w:rsidR="00F56D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признания многоквартирного дома</w:t>
      </w:r>
      <w:r w:rsidR="00D3259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аварийным и подлежащим сносу или реконструкции либо до предоставления им жилых помещений, но не более чем на два года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(при заключении такого договора с гражданами, указанными в подпункте 1.3.4. пункта 1.3. раздела 1 настоящего Положения)</w:t>
      </w:r>
      <w:r w:rsidR="00D3259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3B66A4" w:rsidRPr="00274EB2" w:rsidRDefault="00C73EF7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2.2.5</w:t>
      </w:r>
      <w:r w:rsidR="003B66A4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Установленный законодательством (при заключении такого договора с граждана</w:t>
      </w:r>
      <w:r w:rsidR="008C5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ми, указанными в подпункте 1.3.5</w:t>
      </w:r>
      <w:r w:rsidR="003B66A4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пункта 1.3. раздела 1 настоящего Положения).</w:t>
      </w:r>
    </w:p>
    <w:p w:rsidR="00BD3490" w:rsidRPr="00FD4A8C" w:rsidRDefault="002D4D1D" w:rsidP="00BD34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2.3</w:t>
      </w:r>
      <w:r w:rsidR="00BD3490" w:rsidRPr="00FD4A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Основания прекращения права пользования жилыми помещениями маневренного фонда:</w:t>
      </w:r>
    </w:p>
    <w:p w:rsidR="00BD3490" w:rsidRPr="00FD4A8C" w:rsidRDefault="00BD3490" w:rsidP="00BD34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D4A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1) истечение срока действия договора найма жилого помещения маневренного фонда;</w:t>
      </w:r>
    </w:p>
    <w:p w:rsidR="00BD3490" w:rsidRPr="00FD4A8C" w:rsidRDefault="00BD3490" w:rsidP="00BD34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D4A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2) личное заявление граждан о расторжении договора найма жилого помещения маневренного фонда;</w:t>
      </w:r>
    </w:p>
    <w:p w:rsidR="00BD3490" w:rsidRPr="00FD4A8C" w:rsidRDefault="00BD3490" w:rsidP="00BD34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D4A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3) утрата (разрушение) или повреждение жилого помещения маневренного фонда;</w:t>
      </w:r>
    </w:p>
    <w:p w:rsidR="00BD3490" w:rsidRPr="00FD4A8C" w:rsidRDefault="00BD3490" w:rsidP="00BD34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D4A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4) смерть нанимателя жилого помещения маневренного фонда;</w:t>
      </w:r>
    </w:p>
    <w:p w:rsidR="00BD3490" w:rsidRPr="00FD4A8C" w:rsidRDefault="00BD3490" w:rsidP="00BD34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D4A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5) иные основания, установленные законодательством Российской Федерации и нормативными правовыми актами.</w:t>
      </w:r>
    </w:p>
    <w:p w:rsidR="00BD3490" w:rsidRPr="00FD4A8C" w:rsidRDefault="00BD3490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D4A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Члены семьи умершего нанимателя жилого помещения маневренного фонда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3B66A4" w:rsidRPr="00274EB2" w:rsidRDefault="002D4D1D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2.4</w:t>
      </w:r>
      <w:r w:rsidR="003B66A4" w:rsidRPr="00FD4A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Срок действия договора найма жилого</w:t>
      </w:r>
      <w:r w:rsidR="003B66A4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помещения маневренного фонда может быть продлен </w:t>
      </w:r>
      <w:r w:rsidR="00BD34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 тот же срок </w:t>
      </w:r>
      <w:r w:rsidR="00BD3490" w:rsidRPr="00BD34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 личному заявлению гражданина при наличии обстоятельств, свидетельствующих о необходимости оказания гражданину содействия в преодолении трудной жизненной ситуации.</w:t>
      </w:r>
    </w:p>
    <w:p w:rsidR="003B66A4" w:rsidRPr="00274EB2" w:rsidRDefault="002D4D1D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2.5</w:t>
      </w:r>
      <w:r w:rsidR="003B66A4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Освободившиеся жилые помещения маневренного фонда заселяются в порядке, установленном настоящим Положением.</w:t>
      </w:r>
    </w:p>
    <w:p w:rsidR="003B66A4" w:rsidRPr="00274EB2" w:rsidRDefault="003B66A4" w:rsidP="003B66A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3. Порядок предоставления жилых помещений по договору найма жилого помещения маневренного фонда</w:t>
      </w:r>
    </w:p>
    <w:p w:rsidR="00BE2061" w:rsidRPr="00274EB2" w:rsidRDefault="00BE2061" w:rsidP="003B66A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1) личное заявление, подписанное всеми совершеннолетними членами семьи;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3B66A4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3) документы, подтверждающие семейные отношения заявителя (</w:t>
      </w:r>
      <w:bookmarkStart w:id="0" w:name="_GoBack"/>
      <w:bookmarkEnd w:id="0"/>
      <w:r w:rsidR="000B1355" w:rsidRPr="000B13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свидетельства о рождении детей, свидетельства о заключении или расторжении брака, документы об установлении отцовства, о перемене имени и другие)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CE386C" w:rsidRDefault="00CE386C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4)</w:t>
      </w:r>
      <w:r w:rsidRPr="00CE386C">
        <w:t xml:space="preserve"> </w:t>
      </w:r>
      <w:r w:rsidRPr="00CE386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документы, подтверждающие наличие согласия заявителя и лиц, указанных в качестве членов его семьи, или их законных представителей на обработку 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самоуправления;</w:t>
      </w:r>
    </w:p>
    <w:p w:rsidR="003B66A4" w:rsidRPr="00274EB2" w:rsidRDefault="008B3B3F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="003B66A4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1.3.2. пункта 1.3. раздела 1 настоящего Положения);</w:t>
      </w:r>
    </w:p>
    <w:p w:rsidR="003B66A4" w:rsidRDefault="008B3B3F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="003B66A4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документы, подтверждающие факт нахождения жилого помещения в непригодном для проживания состоянии (представляются гражданами, указанными в подпункте 1.3.3</w:t>
      </w:r>
      <w:r w:rsidR="00660988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-1.3.4.</w:t>
      </w:r>
      <w:r w:rsidR="003B66A4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пункта 1.3 </w:t>
      </w:r>
      <w:r w:rsidR="00CE386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раздела 1 настоящего Положения);</w:t>
      </w:r>
    </w:p>
    <w:p w:rsidR="00016044" w:rsidRDefault="008B3B3F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</w:t>
      </w:r>
      <w:r w:rsidR="000160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</w:t>
      </w:r>
      <w:r w:rsidR="00016044" w:rsidRPr="000160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документы, подтверждающие основание предоставления жилого помещения маневренного фо</w:t>
      </w:r>
      <w:r w:rsidR="000160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нда в иных случаях, предусмотренных</w:t>
      </w:r>
      <w:r w:rsidR="00016044" w:rsidRPr="000160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законодательством (представляются гражданами, указанными в п. 1.3</w:t>
      </w:r>
      <w:r w:rsidR="000160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.5</w:t>
      </w:r>
      <w:r w:rsidR="00016044" w:rsidRPr="000160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настоящего Положения);</w:t>
      </w:r>
    </w:p>
    <w:p w:rsidR="00CE386C" w:rsidRPr="00274EB2" w:rsidRDefault="008B3B3F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</w:t>
      </w:r>
      <w:r w:rsidR="00CE386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) </w:t>
      </w:r>
      <w:r w:rsidR="00F10128" w:rsidRPr="00F101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справки филиала акционерного общества "</w:t>
      </w:r>
      <w:proofErr w:type="spellStart"/>
      <w:r w:rsidR="00F10128" w:rsidRPr="00F101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Ростехинвентаризация</w:t>
      </w:r>
      <w:proofErr w:type="spellEnd"/>
      <w:r w:rsidR="00F10128" w:rsidRPr="00F101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- Федеральное БТИ" по Республике Коми или иной организации, осуществляющей государственный технический учет и (или) техническую инвентаризацию, о наличии в собственности гражданина и лиц, указанных в качестве членов его семьи, недвижимого имущества (жилых помещений), расположенного в населенном пункте по месту их работы (службы);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Документы, указанные в подпунктах 2 и 3 пункта 3.1. настоящего положения, представляются в копиях с предъявлением оригиналов.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Гражданину, подавшему заявление о приеме на учет (предоставлении жилого помещения) выдается расписка в получении документов.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3.2. Поданные граждана</w:t>
      </w:r>
      <w:r w:rsidR="00660988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ми заявления рассматриваются жилищной комиссией администрации СП «Кебанъёль» в 3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</w:t>
      </w:r>
      <w:r w:rsidR="00660988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принимается 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администрацией сельского поселения.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позднее, чем через 30 дней со дня представления указанных документов.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3.4. Постановление об отказе в принятии на учет граждан, нуждающихся в предоставлении жилых помещений маневренного фонда принимается в случаях, если:</w:t>
      </w:r>
    </w:p>
    <w:p w:rsidR="005D1238" w:rsidRPr="00274EB2" w:rsidRDefault="003B66A4" w:rsidP="005D12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4EB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  <w:t xml:space="preserve">1) </w:t>
      </w:r>
      <w:r w:rsidR="005D1238" w:rsidRPr="00274EB2">
        <w:rPr>
          <w:rFonts w:ascii="Times New Roman" w:hAnsi="Times New Roman"/>
          <w:sz w:val="28"/>
          <w:szCs w:val="28"/>
        </w:rPr>
        <w:t>обращение, поступившее (в письменном виде) от заявителя, с просьбой о прекращении предоставления муниципальной услуги;</w:t>
      </w:r>
    </w:p>
    <w:p w:rsidR="003B66A4" w:rsidRPr="00274EB2" w:rsidRDefault="005D1238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2) </w:t>
      </w:r>
      <w:r w:rsidR="003B66A4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 представлены документы, предусмотренные настоящим Положением;</w:t>
      </w:r>
    </w:p>
    <w:p w:rsidR="003B66A4" w:rsidRPr="00274EB2" w:rsidRDefault="005D1238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3B66A4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3.1. настоящего Положения;</w:t>
      </w:r>
    </w:p>
    <w:p w:rsidR="003B66A4" w:rsidRPr="00274EB2" w:rsidRDefault="005D1238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</w:t>
      </w:r>
      <w:r w:rsidR="003B66A4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отсутствуют свободные жил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ые помещения маневренного фонда;</w:t>
      </w:r>
    </w:p>
    <w:p w:rsidR="005D1238" w:rsidRPr="00274EB2" w:rsidRDefault="005D1238" w:rsidP="005D123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hAnsi="Times New Roman" w:cs="Times New Roman"/>
          <w:sz w:val="28"/>
          <w:szCs w:val="28"/>
        </w:rPr>
        <w:t>5) ухудшение гражданином своих жилищных условий, в том числе путем совершения сделки по отчуждению жилого помещения, в котором он являлся собственником или владел какой-либо долей, в течение 5 лет до подачи заявления;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3.5. Предоставление гражданам жилых помещений маневренного фонда осуществляется на основании постановления </w:t>
      </w:r>
      <w:r w:rsidR="005D1238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администрации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сельского поселения.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5D1238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.6. На основании постановления администрации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сельского поселения о предоставлении гражданам жилых помещений маневренного фонда администрация сельского поселения заключает договор найма жилого помещения маневренного фонда с гражданами.</w:t>
      </w:r>
    </w:p>
    <w:p w:rsidR="003B66A4" w:rsidRPr="00274EB2" w:rsidRDefault="003B66A4" w:rsidP="003B66A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 Пользование жилым помещением по договору найма маневренного фонда</w:t>
      </w:r>
    </w:p>
    <w:p w:rsidR="00BE2061" w:rsidRPr="00274EB2" w:rsidRDefault="00BE2061" w:rsidP="003B66A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</w:t>
      </w:r>
      <w:r w:rsidR="005D1238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hyperlink r:id="rId21" w:history="1">
        <w:r w:rsidRPr="0027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Жилищного кодекса Российской Федерации</w:t>
        </w:r>
      </w:hyperlink>
      <w:r w:rsidR="005D1238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hyperlink r:id="rId22" w:history="1">
        <w:r w:rsidRPr="0027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правилами пользования жилыми помещениями</w:t>
        </w:r>
      </w:hyperlink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утвержденными </w:t>
      </w:r>
      <w:hyperlink r:id="rId23" w:history="1">
        <w:r w:rsidRPr="0027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21.01.2006 г. N 25</w:t>
        </w:r>
      </w:hyperlink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="005D1238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hyperlink r:id="rId24" w:history="1">
        <w:r w:rsidRPr="0027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типовым договором найма жилого помещения маневренного фонда</w:t>
        </w:r>
      </w:hyperlink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утвержденным</w:t>
      </w:r>
      <w:r w:rsidR="005D1238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hyperlink r:id="rId25" w:history="1">
        <w:r w:rsidRPr="0027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26 января 2006 года N 42</w:t>
        </w:r>
      </w:hyperlink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4.2. Граждане-наниматели и члены их семей обязаны использовать жилые помещения маневренного фонда только для проживания, 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обеспечивать сохранность жилого помещения и поддерживать его в надлежащем состоянии.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допускается.</w:t>
      </w:r>
    </w:p>
    <w:p w:rsidR="003B66A4" w:rsidRPr="00274EB2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3B66A4" w:rsidRDefault="003B66A4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10-ти дней.</w:t>
      </w:r>
    </w:p>
    <w:p w:rsidR="00F10128" w:rsidRPr="00274EB2" w:rsidRDefault="00F10128" w:rsidP="00BE206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4.6. </w:t>
      </w:r>
      <w:r w:rsidRPr="00F101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Договор найма жилого помещения маневренного фонда является основанием для регистрации граждан в предоставленном жилом помещен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ии по месту пребывания </w:t>
      </w:r>
      <w:r w:rsidR="00C91C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 срок действия самого договора.</w:t>
      </w:r>
    </w:p>
    <w:p w:rsidR="003B66A4" w:rsidRPr="00274EB2" w:rsidRDefault="003B66A4" w:rsidP="003B66A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 Оплата за пользование жилым помещением маневренного фонда</w:t>
      </w:r>
    </w:p>
    <w:p w:rsidR="00BE2061" w:rsidRPr="00274EB2" w:rsidRDefault="00BE2061" w:rsidP="003B66A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B66A4" w:rsidRPr="00274EB2" w:rsidRDefault="003B66A4" w:rsidP="00A86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</w:t>
      </w:r>
      <w:r w:rsidR="00280A69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Договора на оказание коммунальных услуг с обслуживающими организациями Нанимателем заключаются самостоятельно. 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3B66A4" w:rsidRPr="00274EB2" w:rsidRDefault="003B66A4" w:rsidP="00A86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за жилищно-коммунальные услуги.</w:t>
      </w:r>
    </w:p>
    <w:p w:rsidR="003B66A4" w:rsidRPr="00274EB2" w:rsidRDefault="003B66A4" w:rsidP="003B66A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 Контроль за использованием жилых помещений, входящих в состав маневренного жилищного фонда</w:t>
      </w:r>
    </w:p>
    <w:p w:rsidR="00A86409" w:rsidRPr="00274EB2" w:rsidRDefault="00A86409" w:rsidP="003B66A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B66A4" w:rsidRPr="00274EB2" w:rsidRDefault="003B66A4" w:rsidP="00A86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6.1. Контроль за соблюдением условий договора найма жилого помещения маневренного фонда осуществляется администрацией сельского поселения.</w:t>
      </w:r>
    </w:p>
    <w:p w:rsidR="003B66A4" w:rsidRPr="00274EB2" w:rsidRDefault="003B66A4" w:rsidP="00A86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6.2.Наниматель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ними в одной квартире, одном доме, могут быть выселены в судебном порядке в соответствии со статьей 101 </w:t>
      </w:r>
      <w:hyperlink r:id="rId26" w:history="1">
        <w:r w:rsidRPr="0027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Жилищного кодекса Российской Федерации</w:t>
        </w:r>
      </w:hyperlink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и статьей 687 </w:t>
      </w:r>
      <w:hyperlink r:id="rId27" w:history="1">
        <w:r w:rsidRPr="0027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Гражданского Кодекса Российской Федерации</w:t>
        </w:r>
      </w:hyperlink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2D4D1D" w:rsidRDefault="002D4D1D" w:rsidP="00A86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B66A4" w:rsidRPr="00274EB2" w:rsidRDefault="003B66A4" w:rsidP="00A86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7. Содержание и ремонт маневренного фонда</w:t>
      </w:r>
    </w:p>
    <w:p w:rsidR="002D4D1D" w:rsidRDefault="002D4D1D" w:rsidP="00A86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B66A4" w:rsidRPr="00274EB2" w:rsidRDefault="003B66A4" w:rsidP="00A86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7.1. Финансирование затрат по содержанию и текущему ремонту маневренного фонда осуществляется:</w:t>
      </w:r>
    </w:p>
    <w:p w:rsidR="003B66A4" w:rsidRPr="00274EB2" w:rsidRDefault="003B66A4" w:rsidP="00A86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 счет средств граждан, проживающих в маневренном фонде;</w:t>
      </w:r>
    </w:p>
    <w:p w:rsidR="003B66A4" w:rsidRPr="00274EB2" w:rsidRDefault="003B66A4" w:rsidP="00A86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 счет бюджета поселения</w:t>
      </w:r>
      <w:r w:rsidR="00471215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в пустующем маневренном фонде</w:t>
      </w: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3B66A4" w:rsidRPr="00274EB2" w:rsidRDefault="003B66A4" w:rsidP="00A86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7.2. Граждане, проживающие в маневренном фонде, вносят плату за услуги по содержанию и текущему ремонту общего имущества дома по ценам (тарифам), установленным для граждан, проживающих в муниципальном жилищном фонде.</w:t>
      </w:r>
    </w:p>
    <w:p w:rsidR="003B66A4" w:rsidRPr="00274EB2" w:rsidRDefault="003B66A4" w:rsidP="00A86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7.3. В случае, когда маневренный фонд не заселен, расходы по содержанию, текущему ремонту и отоплению маневренного фонда осуществляются за счет средств бюджета поселения.</w:t>
      </w:r>
    </w:p>
    <w:p w:rsidR="003B66A4" w:rsidRPr="00274EB2" w:rsidRDefault="003B66A4" w:rsidP="00A86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7.4. Расходы по содержанию, текущему ремонту и отоплению маневренного фонда предусматриваются в бюджете поселения согласно действующим правовым актам поселения.</w:t>
      </w:r>
    </w:p>
    <w:p w:rsidR="003B66A4" w:rsidRPr="00274EB2" w:rsidRDefault="003B66A4" w:rsidP="00A86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7.5. Расходы по капитальному ремонту маневренного фонда осуществляются за счет средств бюджета поселения, предусмотренных на капитальный </w:t>
      </w:r>
      <w:r w:rsidR="00471215" w:rsidRPr="0027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ремонт, согласно действующему законодательству.</w:t>
      </w:r>
    </w:p>
    <w:p w:rsidR="00B70437" w:rsidRPr="00274EB2" w:rsidRDefault="00B704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70437" w:rsidRPr="00274EB2" w:rsidSect="00274E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A4"/>
    <w:rsid w:val="00016044"/>
    <w:rsid w:val="0001661B"/>
    <w:rsid w:val="0008749D"/>
    <w:rsid w:val="000B02DF"/>
    <w:rsid w:val="000B1355"/>
    <w:rsid w:val="000B1A8C"/>
    <w:rsid w:val="001931D3"/>
    <w:rsid w:val="001A3EAD"/>
    <w:rsid w:val="00266A40"/>
    <w:rsid w:val="00274EB2"/>
    <w:rsid w:val="00280A69"/>
    <w:rsid w:val="002952B5"/>
    <w:rsid w:val="002D4D1D"/>
    <w:rsid w:val="00300769"/>
    <w:rsid w:val="0036014E"/>
    <w:rsid w:val="003B66A4"/>
    <w:rsid w:val="0042604D"/>
    <w:rsid w:val="00444062"/>
    <w:rsid w:val="00471215"/>
    <w:rsid w:val="004908F7"/>
    <w:rsid w:val="00493E29"/>
    <w:rsid w:val="004B0B01"/>
    <w:rsid w:val="005255EE"/>
    <w:rsid w:val="00553FA1"/>
    <w:rsid w:val="005D1238"/>
    <w:rsid w:val="00646DBF"/>
    <w:rsid w:val="00660988"/>
    <w:rsid w:val="0068053F"/>
    <w:rsid w:val="006B04F7"/>
    <w:rsid w:val="006E0893"/>
    <w:rsid w:val="007154A4"/>
    <w:rsid w:val="007426C6"/>
    <w:rsid w:val="007747BD"/>
    <w:rsid w:val="007F3501"/>
    <w:rsid w:val="00844879"/>
    <w:rsid w:val="008B3B3F"/>
    <w:rsid w:val="008B4CC4"/>
    <w:rsid w:val="008C5BC4"/>
    <w:rsid w:val="009B5C96"/>
    <w:rsid w:val="00A35F46"/>
    <w:rsid w:val="00A559EC"/>
    <w:rsid w:val="00A86409"/>
    <w:rsid w:val="00AF550B"/>
    <w:rsid w:val="00B12982"/>
    <w:rsid w:val="00B70437"/>
    <w:rsid w:val="00BD3490"/>
    <w:rsid w:val="00BE2061"/>
    <w:rsid w:val="00C52318"/>
    <w:rsid w:val="00C73EF7"/>
    <w:rsid w:val="00C91CAB"/>
    <w:rsid w:val="00CE386C"/>
    <w:rsid w:val="00D32592"/>
    <w:rsid w:val="00D56312"/>
    <w:rsid w:val="00D62C67"/>
    <w:rsid w:val="00E0677F"/>
    <w:rsid w:val="00EB0583"/>
    <w:rsid w:val="00EC392A"/>
    <w:rsid w:val="00F10128"/>
    <w:rsid w:val="00F10BE4"/>
    <w:rsid w:val="00F56D4B"/>
    <w:rsid w:val="00FC4049"/>
    <w:rsid w:val="00FD4A8C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1A1DF-FCA4-454E-98B0-C884D80E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37"/>
  </w:style>
  <w:style w:type="paragraph" w:styleId="1">
    <w:name w:val="heading 1"/>
    <w:basedOn w:val="a"/>
    <w:link w:val="10"/>
    <w:uiPriority w:val="9"/>
    <w:qFormat/>
    <w:rsid w:val="003B6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6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6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66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6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B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B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66A4"/>
  </w:style>
  <w:style w:type="character" w:styleId="a3">
    <w:name w:val="Hyperlink"/>
    <w:basedOn w:val="a0"/>
    <w:uiPriority w:val="99"/>
    <w:semiHidden/>
    <w:unhideWhenUsed/>
    <w:rsid w:val="003B66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4B0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B0B01"/>
    <w:rPr>
      <w:rFonts w:ascii="Arial" w:eastAsia="Calibri" w:hAnsi="Arial" w:cs="Times New Roman"/>
      <w:sz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3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9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74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66143" TargetMode="External"/><Relationship Id="rId13" Type="http://schemas.openxmlformats.org/officeDocument/2006/relationships/hyperlink" Target="http://docs.cntd.ru/document/901964649" TargetMode="External"/><Relationship Id="rId18" Type="http://schemas.openxmlformats.org/officeDocument/2006/relationships/hyperlink" Target="http://docs.cntd.ru/document/901966143" TargetMode="External"/><Relationship Id="rId26" Type="http://schemas.openxmlformats.org/officeDocument/2006/relationships/hyperlink" Target="http://docs.cntd.ru/document/90191994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1919946" TargetMode="Externa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966143" TargetMode="External"/><Relationship Id="rId17" Type="http://schemas.openxmlformats.org/officeDocument/2006/relationships/hyperlink" Target="http://docs.cntd.ru/document/901966143" TargetMode="External"/><Relationship Id="rId25" Type="http://schemas.openxmlformats.org/officeDocument/2006/relationships/hyperlink" Target="http://docs.cntd.ru/document/9019661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966143" TargetMode="External"/><Relationship Id="rId20" Type="http://schemas.openxmlformats.org/officeDocument/2006/relationships/hyperlink" Target="http://docs.cntd.ru/document/90191994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hyperlink" Target="http://docs.cntd.ru/document/901966143" TargetMode="External"/><Relationship Id="rId24" Type="http://schemas.openxmlformats.org/officeDocument/2006/relationships/hyperlink" Target="http://docs.cntd.ru/document/901966143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docs.cntd.ru/document/901966143" TargetMode="External"/><Relationship Id="rId23" Type="http://schemas.openxmlformats.org/officeDocument/2006/relationships/hyperlink" Target="http://docs.cntd.ru/document/90196464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1919946" TargetMode="External"/><Relationship Id="rId19" Type="http://schemas.openxmlformats.org/officeDocument/2006/relationships/hyperlink" Target="http://docs.cntd.ru/document/901919946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docs.cntd.ru/document/901964649" TargetMode="External"/><Relationship Id="rId14" Type="http://schemas.openxmlformats.org/officeDocument/2006/relationships/hyperlink" Target="http://docs.cntd.ru/document/901964649" TargetMode="External"/><Relationship Id="rId22" Type="http://schemas.openxmlformats.org/officeDocument/2006/relationships/hyperlink" Target="http://docs.cntd.ru/document/901964649" TargetMode="External"/><Relationship Id="rId27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cp:lastPrinted>2020-04-09T11:57:00Z</cp:lastPrinted>
  <dcterms:created xsi:type="dcterms:W3CDTF">2020-04-10T09:54:00Z</dcterms:created>
  <dcterms:modified xsi:type="dcterms:W3CDTF">2020-04-10T11:59:00Z</dcterms:modified>
</cp:coreProperties>
</file>