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671334"/>
    <w:bookmarkEnd w:id="0"/>
    <w:bookmarkStart w:id="1" w:name="_MON_1121588664"/>
    <w:bookmarkEnd w:id="1"/>
    <w:p w:rsidR="006E12A1" w:rsidRPr="009E0A44" w:rsidRDefault="006E12A1" w:rsidP="006E12A1">
      <w:pPr>
        <w:pStyle w:val="a3"/>
        <w:rPr>
          <w:b w:val="0"/>
          <w:color w:val="000000"/>
          <w:szCs w:val="28"/>
        </w:rPr>
      </w:pPr>
      <w:r w:rsidRPr="009E0A44">
        <w:rPr>
          <w:color w:val="000000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5" o:title=""/>
          </v:shape>
          <o:OLEObject Type="Embed" ProgID="Word.Picture.8" ShapeID="_x0000_i1025" DrawAspect="Content" ObjectID="_1719753034" r:id="rId6"/>
        </w:object>
      </w:r>
    </w:p>
    <w:p w:rsidR="006E12A1" w:rsidRPr="009E0A44" w:rsidRDefault="006E12A1" w:rsidP="006E12A1">
      <w:pPr>
        <w:pStyle w:val="a3"/>
        <w:rPr>
          <w:color w:val="000000"/>
          <w:szCs w:val="28"/>
        </w:rPr>
      </w:pPr>
    </w:p>
    <w:p w:rsidR="006E12A1" w:rsidRPr="009E0A44" w:rsidRDefault="006E12A1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 w:rsidRPr="009E0A44">
        <w:rPr>
          <w:b/>
          <w:bCs/>
          <w:color w:val="000000"/>
          <w:szCs w:val="28"/>
        </w:rPr>
        <w:t>«КЕБАНЪЁЛЬ» СИКТ ОВМÖДЧÖМИНСА СÖВЕТ</w:t>
      </w:r>
    </w:p>
    <w:p w:rsidR="006E12A1" w:rsidRPr="009E0A44" w:rsidRDefault="004D5D12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СОВЕТ СЕЛЬСКОГО ПОСЕЛЕНИЯ </w:t>
      </w:r>
      <w:r w:rsidR="009450F0">
        <w:rPr>
          <w:b/>
          <w:bCs/>
          <w:szCs w:val="28"/>
        </w:rPr>
        <w:t>"КЕБАНЪЁЛЬ"</w:t>
      </w:r>
    </w:p>
    <w:p w:rsidR="006E12A1" w:rsidRPr="009E0A44" w:rsidRDefault="006E12A1" w:rsidP="006E12A1">
      <w:pPr>
        <w:jc w:val="center"/>
        <w:rPr>
          <w:color w:val="000000"/>
          <w:sz w:val="20"/>
          <w:u w:val="single"/>
        </w:rPr>
      </w:pPr>
      <w:r w:rsidRPr="009E0A44">
        <w:rPr>
          <w:color w:val="000000"/>
          <w:sz w:val="20"/>
          <w:u w:val="single"/>
        </w:rPr>
        <w:t>168065, Республика Коми, Усть-Куломский р-н, п. Кебанъель, ул. Ленина, 6</w:t>
      </w:r>
    </w:p>
    <w:p w:rsidR="006E12A1" w:rsidRPr="009E0A44" w:rsidRDefault="006E12A1" w:rsidP="006E12A1">
      <w:pPr>
        <w:jc w:val="center"/>
        <w:rPr>
          <w:color w:val="000000"/>
          <w:szCs w:val="28"/>
        </w:rPr>
      </w:pP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>К Ы В К Ō Р Т Ō Д</w:t>
      </w: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 xml:space="preserve">Р Е Ш Е Н И Е </w:t>
      </w:r>
    </w:p>
    <w:p w:rsidR="006E12A1" w:rsidRPr="009E0A44" w:rsidRDefault="00211194" w:rsidP="006E12A1">
      <w:pPr>
        <w:jc w:val="center"/>
        <w:rPr>
          <w:b/>
          <w:color w:val="000000"/>
          <w:sz w:val="20"/>
        </w:rPr>
      </w:pPr>
      <w:r w:rsidRPr="00211194">
        <w:rPr>
          <w:b/>
          <w:sz w:val="20"/>
          <w:lang w:val="en-US"/>
        </w:rPr>
        <w:t>V</w:t>
      </w:r>
      <w:r w:rsidR="00E817B4" w:rsidRPr="009E0A44">
        <w:rPr>
          <w:b/>
          <w:color w:val="000000"/>
          <w:sz w:val="20"/>
          <w:lang w:val="en-US"/>
        </w:rPr>
        <w:t>I</w:t>
      </w:r>
      <w:r w:rsidR="0000472D" w:rsidRPr="009E0A44">
        <w:rPr>
          <w:b/>
          <w:color w:val="000000"/>
          <w:sz w:val="20"/>
          <w:lang w:val="en-US"/>
        </w:rPr>
        <w:t>I</w:t>
      </w:r>
      <w:r w:rsidR="00E817B4" w:rsidRPr="009E0A44">
        <w:rPr>
          <w:b/>
          <w:color w:val="000000"/>
          <w:sz w:val="20"/>
          <w:lang w:val="en-US"/>
        </w:rPr>
        <w:t>I</w:t>
      </w:r>
      <w:r w:rsidR="006E12A1" w:rsidRPr="009E0A44">
        <w:rPr>
          <w:b/>
          <w:color w:val="000000"/>
          <w:sz w:val="20"/>
        </w:rPr>
        <w:t xml:space="preserve"> заседание </w:t>
      </w:r>
      <w:r w:rsidR="006E12A1" w:rsidRPr="009E0A44">
        <w:rPr>
          <w:b/>
          <w:color w:val="000000"/>
          <w:sz w:val="20"/>
          <w:lang w:val="en-US"/>
        </w:rPr>
        <w:t>V</w:t>
      </w:r>
      <w:r w:rsidR="006E12A1" w:rsidRPr="009E0A44">
        <w:rPr>
          <w:b/>
          <w:color w:val="000000"/>
          <w:sz w:val="20"/>
        </w:rPr>
        <w:t xml:space="preserve"> созыва</w:t>
      </w:r>
    </w:p>
    <w:p w:rsidR="006E12A1" w:rsidRPr="009E0A44" w:rsidRDefault="006E12A1" w:rsidP="006E12A1">
      <w:pPr>
        <w:jc w:val="center"/>
        <w:rPr>
          <w:b/>
          <w:color w:val="000000"/>
          <w:szCs w:val="28"/>
        </w:rPr>
      </w:pPr>
    </w:p>
    <w:p w:rsidR="00C543C4" w:rsidRDefault="00C543C4" w:rsidP="00A863C9">
      <w:pPr>
        <w:jc w:val="center"/>
        <w:rPr>
          <w:b/>
        </w:rPr>
      </w:pPr>
    </w:p>
    <w:p w:rsidR="00C543C4" w:rsidRPr="007C627A" w:rsidRDefault="0000472D" w:rsidP="00A863C9">
      <w:r>
        <w:t>19 июл</w:t>
      </w:r>
      <w:r w:rsidR="00E817B4">
        <w:t>я</w:t>
      </w:r>
      <w:r w:rsidR="00C543C4">
        <w:t xml:space="preserve"> 202</w:t>
      </w:r>
      <w:r w:rsidR="00E817B4">
        <w:t>2</w:t>
      </w:r>
      <w:r w:rsidR="00C543C4">
        <w:t xml:space="preserve"> года                                             </w:t>
      </w:r>
      <w:r w:rsidR="00AD2992">
        <w:t xml:space="preserve">            </w:t>
      </w:r>
      <w:r w:rsidR="00C543C4">
        <w:t xml:space="preserve">                    № </w:t>
      </w:r>
      <w:r w:rsidR="00C543C4">
        <w:rPr>
          <w:lang w:val="en-US"/>
        </w:rPr>
        <w:t>V</w:t>
      </w:r>
      <w:r w:rsidR="006D2127">
        <w:t>-</w:t>
      </w:r>
      <w:r>
        <w:t>8/</w:t>
      </w:r>
      <w:r w:rsidR="00953414">
        <w:t>34</w:t>
      </w:r>
    </w:p>
    <w:p w:rsidR="00C543C4" w:rsidRDefault="00C543C4" w:rsidP="00A863C9">
      <w:pPr>
        <w:rPr>
          <w:sz w:val="16"/>
          <w:szCs w:val="16"/>
        </w:rPr>
      </w:pPr>
    </w:p>
    <w:p w:rsidR="001367C4" w:rsidRDefault="001367C4" w:rsidP="00A863C9">
      <w:pPr>
        <w:rPr>
          <w:sz w:val="16"/>
          <w:szCs w:val="16"/>
        </w:rPr>
      </w:pPr>
    </w:p>
    <w:p w:rsidR="00A863C9" w:rsidRPr="00A863C9" w:rsidRDefault="00A863C9" w:rsidP="00A863C9">
      <w:pPr>
        <w:jc w:val="center"/>
        <w:rPr>
          <w:szCs w:val="28"/>
        </w:rPr>
      </w:pPr>
      <w:r w:rsidRPr="00A863C9">
        <w:rPr>
          <w:szCs w:val="28"/>
        </w:rPr>
        <w:t xml:space="preserve">О передаче муниципальному образованию муниципального района </w:t>
      </w:r>
      <w:r>
        <w:rPr>
          <w:szCs w:val="28"/>
        </w:rPr>
        <w:t>«</w:t>
      </w:r>
      <w:proofErr w:type="spellStart"/>
      <w:r w:rsidRPr="00A863C9">
        <w:rPr>
          <w:szCs w:val="28"/>
        </w:rPr>
        <w:t>Усть-Куломский</w:t>
      </w:r>
      <w:proofErr w:type="spellEnd"/>
      <w:r>
        <w:rPr>
          <w:szCs w:val="28"/>
        </w:rPr>
        <w:t>»</w:t>
      </w:r>
      <w:r w:rsidRPr="00A863C9">
        <w:rPr>
          <w:szCs w:val="28"/>
        </w:rPr>
        <w:t xml:space="preserve"> полномочий муниципального образования сельского поселения </w:t>
      </w:r>
      <w:r>
        <w:rPr>
          <w:szCs w:val="28"/>
        </w:rPr>
        <w:t>«Кебанъёль»</w:t>
      </w:r>
      <w:r w:rsidRPr="00A863C9">
        <w:rPr>
          <w:szCs w:val="28"/>
        </w:rPr>
        <w:t xml:space="preserve"> по формированию, исполнению и контролю за исполнением бюджета сельского поселения</w:t>
      </w:r>
    </w:p>
    <w:p w:rsidR="00A863C9" w:rsidRDefault="00A863C9" w:rsidP="00A863C9">
      <w:pPr>
        <w:jc w:val="center"/>
        <w:rPr>
          <w:szCs w:val="28"/>
        </w:rPr>
      </w:pPr>
    </w:p>
    <w:p w:rsidR="00A863C9" w:rsidRPr="00A863C9" w:rsidRDefault="00A863C9" w:rsidP="00A863C9">
      <w:pPr>
        <w:jc w:val="center"/>
        <w:rPr>
          <w:szCs w:val="28"/>
        </w:rPr>
      </w:pPr>
    </w:p>
    <w:p w:rsidR="00A863C9" w:rsidRPr="00A863C9" w:rsidRDefault="00A863C9" w:rsidP="00A863C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63C9">
        <w:rPr>
          <w:szCs w:val="28"/>
        </w:rPr>
        <w:t>1. Руководствуясь статьёй 15 Федерального закона от 06.10.2003 №</w:t>
      </w:r>
      <w:r>
        <w:rPr>
          <w:szCs w:val="28"/>
        </w:rPr>
        <w:t xml:space="preserve"> 131-ФЗ «</w:t>
      </w:r>
      <w:r w:rsidRPr="00A863C9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Федерации»,</w:t>
      </w:r>
      <w:r w:rsidRPr="00A863C9">
        <w:rPr>
          <w:szCs w:val="28"/>
        </w:rPr>
        <w:t xml:space="preserve"> Совет сельского поселения </w:t>
      </w:r>
      <w:r>
        <w:rPr>
          <w:szCs w:val="28"/>
        </w:rPr>
        <w:t xml:space="preserve">«Кебанъёль» </w:t>
      </w:r>
      <w:r w:rsidRPr="00A863C9">
        <w:rPr>
          <w:szCs w:val="28"/>
        </w:rPr>
        <w:t>р е ш и л:</w:t>
      </w:r>
    </w:p>
    <w:p w:rsidR="00A863C9" w:rsidRPr="00A863C9" w:rsidRDefault="00A863C9" w:rsidP="00A863C9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863C9" w:rsidRPr="00A863C9" w:rsidRDefault="00A863C9" w:rsidP="00A863C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63C9">
        <w:rPr>
          <w:szCs w:val="28"/>
        </w:rPr>
        <w:t xml:space="preserve">1. Передать на 2023 год муниципальному образованию муниципального района </w:t>
      </w:r>
      <w:r>
        <w:rPr>
          <w:szCs w:val="28"/>
        </w:rPr>
        <w:t>«</w:t>
      </w:r>
      <w:proofErr w:type="spellStart"/>
      <w:r w:rsidRPr="00A863C9">
        <w:rPr>
          <w:szCs w:val="28"/>
        </w:rPr>
        <w:t>Усть-Куломский</w:t>
      </w:r>
      <w:proofErr w:type="spellEnd"/>
      <w:r>
        <w:rPr>
          <w:szCs w:val="28"/>
        </w:rPr>
        <w:t>»</w:t>
      </w:r>
      <w:r w:rsidRPr="00A863C9">
        <w:rPr>
          <w:szCs w:val="28"/>
        </w:rPr>
        <w:t xml:space="preserve"> полномочия муниципального образования сельского поселения </w:t>
      </w:r>
      <w:r>
        <w:rPr>
          <w:szCs w:val="28"/>
        </w:rPr>
        <w:t>«Кебанъёль»</w:t>
      </w:r>
      <w:r w:rsidRPr="00A863C9">
        <w:rPr>
          <w:szCs w:val="28"/>
        </w:rPr>
        <w:t xml:space="preserve"> по формированию, исполнению и контролю за исполнением бюджета сельского поселения.</w:t>
      </w:r>
    </w:p>
    <w:p w:rsidR="00A863C9" w:rsidRPr="00A863C9" w:rsidRDefault="00A863C9" w:rsidP="00A863C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63C9">
        <w:rPr>
          <w:szCs w:val="28"/>
        </w:rPr>
        <w:t xml:space="preserve">2. Администрации сельского поселения подписать соглашение с администрацией муниципального района о передаче муниципальному району полномочий сельского поселения </w:t>
      </w:r>
      <w:r>
        <w:rPr>
          <w:szCs w:val="28"/>
        </w:rPr>
        <w:t>«Кебанъёль»</w:t>
      </w:r>
      <w:r w:rsidRPr="00A863C9">
        <w:rPr>
          <w:szCs w:val="28"/>
        </w:rPr>
        <w:t xml:space="preserve"> по формированию, исполнению и контролю за исполнением бюджета сельского поселения.</w:t>
      </w:r>
    </w:p>
    <w:p w:rsidR="00A863C9" w:rsidRPr="00A863C9" w:rsidRDefault="00A863C9" w:rsidP="00A863C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63C9">
        <w:rPr>
          <w:szCs w:val="28"/>
        </w:rPr>
        <w:t>3. Утвердить Порядок определения объёма межбюджетных трансфертов, необходимых для осуществления передаваемых полномочий согласно приложению.</w:t>
      </w:r>
    </w:p>
    <w:p w:rsidR="00A863C9" w:rsidRPr="00A863C9" w:rsidRDefault="00A863C9" w:rsidP="00A863C9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A863C9">
        <w:rPr>
          <w:szCs w:val="28"/>
        </w:rPr>
        <w:t xml:space="preserve">4. Настоящее решение вступает в силу со дня опубликования в информационном вестнике Совета и администрации сельского поселения </w:t>
      </w:r>
      <w:r>
        <w:rPr>
          <w:szCs w:val="28"/>
        </w:rPr>
        <w:t>«</w:t>
      </w:r>
      <w:proofErr w:type="spellStart"/>
      <w:r>
        <w:rPr>
          <w:szCs w:val="28"/>
        </w:rPr>
        <w:t>Кебанъъёль</w:t>
      </w:r>
      <w:proofErr w:type="spellEnd"/>
      <w:r>
        <w:rPr>
          <w:szCs w:val="28"/>
        </w:rPr>
        <w:t>»</w:t>
      </w:r>
      <w:r w:rsidRPr="00A863C9">
        <w:rPr>
          <w:szCs w:val="28"/>
        </w:rPr>
        <w:t>, но не ранее 1 января 2023 года.</w:t>
      </w:r>
    </w:p>
    <w:p w:rsidR="00A863C9" w:rsidRPr="00A863C9" w:rsidRDefault="00A863C9" w:rsidP="00A863C9">
      <w:pPr>
        <w:jc w:val="both"/>
        <w:rPr>
          <w:szCs w:val="28"/>
        </w:rPr>
      </w:pPr>
    </w:p>
    <w:p w:rsidR="00A863C9" w:rsidRDefault="00A863C9" w:rsidP="00A863C9">
      <w:pPr>
        <w:jc w:val="both"/>
        <w:rPr>
          <w:szCs w:val="28"/>
        </w:rPr>
      </w:pPr>
    </w:p>
    <w:p w:rsidR="00A863C9" w:rsidRDefault="00A863C9" w:rsidP="00A863C9">
      <w:pPr>
        <w:jc w:val="both"/>
        <w:rPr>
          <w:szCs w:val="28"/>
        </w:rPr>
      </w:pPr>
      <w:r w:rsidRPr="006E12A1">
        <w:rPr>
          <w:szCs w:val="28"/>
        </w:rPr>
        <w:t>Глава сельского поселения «</w:t>
      </w:r>
      <w:proofErr w:type="gramStart"/>
      <w:r w:rsidRPr="006E12A1">
        <w:rPr>
          <w:szCs w:val="28"/>
        </w:rPr>
        <w:t xml:space="preserve">Кебанъёль»   </w:t>
      </w:r>
      <w:proofErr w:type="gramEnd"/>
      <w:r w:rsidRPr="006E12A1">
        <w:rPr>
          <w:szCs w:val="28"/>
        </w:rPr>
        <w:t xml:space="preserve">                                 </w:t>
      </w:r>
      <w:proofErr w:type="spellStart"/>
      <w:r w:rsidRPr="006E12A1">
        <w:rPr>
          <w:szCs w:val="28"/>
        </w:rPr>
        <w:t>А.И</w:t>
      </w:r>
      <w:proofErr w:type="spellEnd"/>
      <w:r w:rsidRPr="006E12A1">
        <w:rPr>
          <w:szCs w:val="28"/>
        </w:rPr>
        <w:t>. Валуйских</w:t>
      </w:r>
    </w:p>
    <w:p w:rsidR="00A863C9" w:rsidRDefault="00A863C9" w:rsidP="00A863C9">
      <w:pPr>
        <w:spacing w:line="276" w:lineRule="auto"/>
        <w:jc w:val="right"/>
        <w:rPr>
          <w:sz w:val="27"/>
          <w:szCs w:val="27"/>
        </w:rPr>
      </w:pPr>
    </w:p>
    <w:p w:rsidR="00A863C9" w:rsidRDefault="00A863C9" w:rsidP="00A863C9">
      <w:pPr>
        <w:spacing w:line="276" w:lineRule="auto"/>
        <w:jc w:val="right"/>
        <w:rPr>
          <w:sz w:val="27"/>
          <w:szCs w:val="27"/>
        </w:rPr>
      </w:pPr>
    </w:p>
    <w:p w:rsidR="00A863C9" w:rsidRPr="00A863C9" w:rsidRDefault="00A863C9" w:rsidP="00A863C9">
      <w:pPr>
        <w:spacing w:line="276" w:lineRule="auto"/>
        <w:jc w:val="right"/>
        <w:rPr>
          <w:sz w:val="27"/>
          <w:szCs w:val="27"/>
        </w:rPr>
      </w:pPr>
      <w:r w:rsidRPr="00A863C9">
        <w:rPr>
          <w:sz w:val="27"/>
          <w:szCs w:val="27"/>
        </w:rPr>
        <w:lastRenderedPageBreak/>
        <w:t xml:space="preserve">Приложение </w:t>
      </w:r>
    </w:p>
    <w:p w:rsidR="00A863C9" w:rsidRDefault="00A863C9" w:rsidP="00A863C9">
      <w:pPr>
        <w:spacing w:line="276" w:lineRule="auto"/>
        <w:jc w:val="right"/>
        <w:rPr>
          <w:sz w:val="27"/>
          <w:szCs w:val="27"/>
        </w:rPr>
      </w:pPr>
      <w:r w:rsidRPr="00A863C9">
        <w:rPr>
          <w:sz w:val="27"/>
          <w:szCs w:val="27"/>
        </w:rPr>
        <w:t xml:space="preserve">к решению Совета </w:t>
      </w:r>
    </w:p>
    <w:p w:rsidR="00A863C9" w:rsidRPr="00A863C9" w:rsidRDefault="00A863C9" w:rsidP="00A863C9">
      <w:pPr>
        <w:spacing w:line="276" w:lineRule="auto"/>
        <w:jc w:val="right"/>
        <w:rPr>
          <w:sz w:val="27"/>
          <w:szCs w:val="27"/>
        </w:rPr>
      </w:pPr>
      <w:r w:rsidRPr="00A863C9">
        <w:rPr>
          <w:sz w:val="27"/>
          <w:szCs w:val="27"/>
        </w:rPr>
        <w:t xml:space="preserve">сельского поселения </w:t>
      </w:r>
      <w:r>
        <w:rPr>
          <w:sz w:val="27"/>
          <w:szCs w:val="27"/>
        </w:rPr>
        <w:t>«Кебанъёль»</w:t>
      </w:r>
    </w:p>
    <w:p w:rsidR="00A863C9" w:rsidRPr="00A863C9" w:rsidRDefault="00A863C9" w:rsidP="00A863C9">
      <w:pPr>
        <w:spacing w:line="276" w:lineRule="auto"/>
        <w:jc w:val="right"/>
        <w:rPr>
          <w:sz w:val="27"/>
          <w:szCs w:val="27"/>
        </w:rPr>
      </w:pPr>
      <w:r w:rsidRPr="00A863C9">
        <w:rPr>
          <w:sz w:val="27"/>
          <w:szCs w:val="27"/>
        </w:rPr>
        <w:t>от</w:t>
      </w:r>
      <w:r>
        <w:rPr>
          <w:sz w:val="27"/>
          <w:szCs w:val="27"/>
        </w:rPr>
        <w:t xml:space="preserve"> 19.07.</w:t>
      </w:r>
      <w:r w:rsidRPr="00A863C9">
        <w:rPr>
          <w:sz w:val="27"/>
          <w:szCs w:val="27"/>
        </w:rPr>
        <w:t>2022 года №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lang w:val="en-US"/>
        </w:rPr>
        <w:t>V</w:t>
      </w:r>
      <w:r>
        <w:rPr>
          <w:sz w:val="27"/>
          <w:szCs w:val="27"/>
        </w:rPr>
        <w:t>-8/</w:t>
      </w:r>
    </w:p>
    <w:p w:rsidR="00A863C9" w:rsidRPr="00A863C9" w:rsidRDefault="00A863C9" w:rsidP="00A863C9">
      <w:pPr>
        <w:spacing w:line="276" w:lineRule="auto"/>
        <w:jc w:val="right"/>
        <w:rPr>
          <w:sz w:val="27"/>
          <w:szCs w:val="27"/>
        </w:rPr>
      </w:pPr>
    </w:p>
    <w:p w:rsidR="00A863C9" w:rsidRPr="00A863C9" w:rsidRDefault="00A863C9" w:rsidP="00A863C9">
      <w:pPr>
        <w:spacing w:line="276" w:lineRule="auto"/>
        <w:jc w:val="center"/>
        <w:rPr>
          <w:sz w:val="27"/>
          <w:szCs w:val="27"/>
        </w:rPr>
      </w:pPr>
      <w:bookmarkStart w:id="2" w:name="_GoBack"/>
      <w:r w:rsidRPr="00A863C9">
        <w:rPr>
          <w:sz w:val="27"/>
          <w:szCs w:val="27"/>
        </w:rPr>
        <w:t>Порядок</w:t>
      </w:r>
    </w:p>
    <w:p w:rsidR="00A863C9" w:rsidRPr="00A863C9" w:rsidRDefault="00A863C9" w:rsidP="00A863C9">
      <w:pPr>
        <w:spacing w:line="276" w:lineRule="auto"/>
        <w:jc w:val="center"/>
        <w:rPr>
          <w:sz w:val="27"/>
          <w:szCs w:val="27"/>
        </w:rPr>
      </w:pPr>
      <w:r w:rsidRPr="00A863C9">
        <w:rPr>
          <w:sz w:val="27"/>
          <w:szCs w:val="27"/>
        </w:rPr>
        <w:t xml:space="preserve">определения объёма межбюджетных трансфертов, необходимых для </w:t>
      </w:r>
    </w:p>
    <w:p w:rsidR="00A863C9" w:rsidRPr="00A863C9" w:rsidRDefault="00A863C9" w:rsidP="00A863C9">
      <w:pPr>
        <w:spacing w:line="276" w:lineRule="auto"/>
        <w:jc w:val="center"/>
        <w:rPr>
          <w:sz w:val="27"/>
          <w:szCs w:val="27"/>
        </w:rPr>
      </w:pPr>
      <w:r w:rsidRPr="00A863C9">
        <w:rPr>
          <w:sz w:val="27"/>
          <w:szCs w:val="27"/>
        </w:rPr>
        <w:t>осуществления передаваемых полномочий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</w:rPr>
        <w:t>Объём межбюджетных трансфертов определяется по формуле:</w:t>
      </w:r>
    </w:p>
    <w:p w:rsidR="00A863C9" w:rsidRPr="00A863C9" w:rsidRDefault="00A863C9" w:rsidP="00A863C9">
      <w:pPr>
        <w:spacing w:before="240" w:after="240"/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  <w:lang w:val="en-US"/>
        </w:rPr>
        <w:t>V</w:t>
      </w:r>
      <w:r w:rsidRPr="00A863C9">
        <w:rPr>
          <w:sz w:val="27"/>
          <w:szCs w:val="27"/>
        </w:rPr>
        <w:t xml:space="preserve"> = </w:t>
      </w:r>
      <w:r w:rsidRPr="00A863C9">
        <w:rPr>
          <w:sz w:val="27"/>
          <w:szCs w:val="27"/>
          <w:lang w:val="en-US"/>
        </w:rPr>
        <w:t>d</w:t>
      </w:r>
      <w:r w:rsidRPr="00A863C9">
        <w:rPr>
          <w:sz w:val="27"/>
          <w:szCs w:val="27"/>
        </w:rPr>
        <w:t xml:space="preserve"> * </w:t>
      </w:r>
      <w:r w:rsidRPr="00A863C9">
        <w:rPr>
          <w:sz w:val="27"/>
          <w:szCs w:val="27"/>
          <w:lang w:val="en-US"/>
        </w:rPr>
        <w:t>N</w:t>
      </w:r>
      <w:r w:rsidRPr="00A863C9">
        <w:rPr>
          <w:sz w:val="27"/>
          <w:szCs w:val="27"/>
        </w:rPr>
        <w:t>, где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  <w:lang w:val="en-US"/>
        </w:rPr>
        <w:t>V</w:t>
      </w:r>
      <w:r w:rsidRPr="00A863C9">
        <w:rPr>
          <w:sz w:val="27"/>
          <w:szCs w:val="27"/>
        </w:rPr>
        <w:t xml:space="preserve"> – </w:t>
      </w:r>
      <w:proofErr w:type="gramStart"/>
      <w:r w:rsidRPr="00A863C9">
        <w:rPr>
          <w:sz w:val="27"/>
          <w:szCs w:val="27"/>
        </w:rPr>
        <w:t>объём</w:t>
      </w:r>
      <w:proofErr w:type="gramEnd"/>
      <w:r w:rsidRPr="00A863C9">
        <w:rPr>
          <w:sz w:val="27"/>
          <w:szCs w:val="27"/>
        </w:rPr>
        <w:t xml:space="preserve"> межбюджетных трансфертов (в рублях);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  <w:lang w:val="en-US"/>
        </w:rPr>
        <w:t>N</w:t>
      </w:r>
      <w:r w:rsidRPr="00A863C9">
        <w:rPr>
          <w:sz w:val="27"/>
          <w:szCs w:val="27"/>
        </w:rPr>
        <w:t xml:space="preserve"> – </w:t>
      </w:r>
      <w:proofErr w:type="gramStart"/>
      <w:r w:rsidRPr="00A863C9">
        <w:rPr>
          <w:sz w:val="27"/>
          <w:szCs w:val="27"/>
        </w:rPr>
        <w:t>численность</w:t>
      </w:r>
      <w:proofErr w:type="gramEnd"/>
      <w:r w:rsidRPr="00A863C9">
        <w:rPr>
          <w:sz w:val="27"/>
          <w:szCs w:val="27"/>
        </w:rPr>
        <w:t xml:space="preserve"> населения;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  <w:lang w:val="en-US"/>
        </w:rPr>
        <w:t>d</w:t>
      </w:r>
      <w:r w:rsidRPr="00A863C9">
        <w:rPr>
          <w:sz w:val="27"/>
          <w:szCs w:val="27"/>
        </w:rPr>
        <w:t xml:space="preserve"> – </w:t>
      </w:r>
      <w:proofErr w:type="spellStart"/>
      <w:proofErr w:type="gramStart"/>
      <w:r w:rsidRPr="00A863C9">
        <w:rPr>
          <w:sz w:val="27"/>
          <w:szCs w:val="27"/>
        </w:rPr>
        <w:t>подушевой</w:t>
      </w:r>
      <w:proofErr w:type="spellEnd"/>
      <w:proofErr w:type="gramEnd"/>
      <w:r w:rsidRPr="00A863C9">
        <w:rPr>
          <w:sz w:val="27"/>
          <w:szCs w:val="27"/>
        </w:rPr>
        <w:t xml:space="preserve"> норматив на очередной финансовый год равный 650 руб.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</w:rPr>
        <w:t>При расчёте ежегодного объёма межбюджетных трансфертов их размер подлежит округлению до полных рублей, т.е. сумма 50 и более копеек округляется до 1 рубля, менее 50 копеек отбрасывается.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  <w:lang w:val="en-US"/>
        </w:rPr>
        <w:t>N</w:t>
      </w:r>
      <w:r w:rsidRPr="00A863C9">
        <w:rPr>
          <w:sz w:val="27"/>
          <w:szCs w:val="27"/>
        </w:rPr>
        <w:t xml:space="preserve"> - Численность населения, постоянно проживающего в поселении по состоянию на 1 апреля текущего года согласно данным территориального органа федеральной службы государственной статистики по Республике Коми.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</w:rPr>
        <w:t xml:space="preserve">Для определения </w:t>
      </w:r>
      <w:proofErr w:type="spellStart"/>
      <w:r w:rsidRPr="00A863C9">
        <w:rPr>
          <w:sz w:val="27"/>
          <w:szCs w:val="27"/>
        </w:rPr>
        <w:t>подушевого</w:t>
      </w:r>
      <w:proofErr w:type="spellEnd"/>
      <w:r w:rsidRPr="00A863C9">
        <w:rPr>
          <w:sz w:val="27"/>
          <w:szCs w:val="27"/>
        </w:rPr>
        <w:t xml:space="preserve"> норматива (</w:t>
      </w:r>
      <w:r w:rsidRPr="00A863C9">
        <w:rPr>
          <w:sz w:val="27"/>
          <w:szCs w:val="27"/>
          <w:lang w:val="en-US"/>
        </w:rPr>
        <w:t>d</w:t>
      </w:r>
      <w:r w:rsidRPr="00A863C9">
        <w:rPr>
          <w:sz w:val="27"/>
          <w:szCs w:val="27"/>
        </w:rPr>
        <w:t>) принимается расчётная потребность на оплату труда с начислениями муниципальных служа</w:t>
      </w:r>
      <w:r w:rsidR="003D1586">
        <w:rPr>
          <w:sz w:val="27"/>
          <w:szCs w:val="27"/>
        </w:rPr>
        <w:t xml:space="preserve">щих финансового управления </w:t>
      </w:r>
      <w:proofErr w:type="spellStart"/>
      <w:r w:rsidR="003D1586">
        <w:rPr>
          <w:sz w:val="27"/>
          <w:szCs w:val="27"/>
        </w:rPr>
        <w:t>АМР</w:t>
      </w:r>
      <w:proofErr w:type="spellEnd"/>
      <w:r w:rsidR="003D1586">
        <w:rPr>
          <w:sz w:val="27"/>
          <w:szCs w:val="27"/>
        </w:rPr>
        <w:t xml:space="preserve"> «</w:t>
      </w:r>
      <w:proofErr w:type="spellStart"/>
      <w:r w:rsidR="003D1586">
        <w:rPr>
          <w:sz w:val="27"/>
          <w:szCs w:val="27"/>
        </w:rPr>
        <w:t>Усть-Куломский</w:t>
      </w:r>
      <w:proofErr w:type="spellEnd"/>
      <w:r w:rsidR="003D1586">
        <w:rPr>
          <w:sz w:val="27"/>
          <w:szCs w:val="27"/>
        </w:rPr>
        <w:t>»</w:t>
      </w:r>
      <w:r w:rsidRPr="00A863C9">
        <w:rPr>
          <w:sz w:val="27"/>
          <w:szCs w:val="27"/>
        </w:rPr>
        <w:t xml:space="preserve"> и муниципальных служащих админ</w:t>
      </w:r>
      <w:r w:rsidR="003D1586">
        <w:rPr>
          <w:sz w:val="27"/>
          <w:szCs w:val="27"/>
        </w:rPr>
        <w:t>истрации муниципального района «</w:t>
      </w:r>
      <w:proofErr w:type="spellStart"/>
      <w:r w:rsidR="003D1586">
        <w:rPr>
          <w:sz w:val="27"/>
          <w:szCs w:val="27"/>
        </w:rPr>
        <w:t>Усть-Куломский</w:t>
      </w:r>
      <w:proofErr w:type="spellEnd"/>
      <w:r w:rsidR="003D1586">
        <w:rPr>
          <w:sz w:val="27"/>
          <w:szCs w:val="27"/>
        </w:rPr>
        <w:t>»</w:t>
      </w:r>
      <w:r w:rsidRPr="00A863C9">
        <w:rPr>
          <w:sz w:val="27"/>
          <w:szCs w:val="27"/>
        </w:rPr>
        <w:t>, а также на текущее содержание финансового органа в очередном финансовом году, где: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</w:rPr>
        <w:t xml:space="preserve">1. объём средств, необходимых на выплату заработной платы специалистов, определяется с </w:t>
      </w:r>
      <w:proofErr w:type="spellStart"/>
      <w:r w:rsidRPr="00A863C9">
        <w:rPr>
          <w:sz w:val="27"/>
          <w:szCs w:val="27"/>
        </w:rPr>
        <w:t>учетом</w:t>
      </w:r>
      <w:proofErr w:type="spellEnd"/>
      <w:r w:rsidRPr="00A863C9">
        <w:rPr>
          <w:sz w:val="27"/>
          <w:szCs w:val="27"/>
        </w:rPr>
        <w:t xml:space="preserve"> Решени</w:t>
      </w:r>
      <w:r w:rsidR="003D1586">
        <w:rPr>
          <w:sz w:val="27"/>
          <w:szCs w:val="27"/>
        </w:rPr>
        <w:t>я Совета муниципального района «</w:t>
      </w:r>
      <w:proofErr w:type="spellStart"/>
      <w:r w:rsidR="003D1586">
        <w:rPr>
          <w:sz w:val="27"/>
          <w:szCs w:val="27"/>
        </w:rPr>
        <w:t>Усть-Куломский</w:t>
      </w:r>
      <w:proofErr w:type="spellEnd"/>
      <w:r w:rsidR="003D1586">
        <w:rPr>
          <w:sz w:val="27"/>
          <w:szCs w:val="27"/>
        </w:rPr>
        <w:t>» «</w:t>
      </w:r>
      <w:r w:rsidRPr="00A863C9">
        <w:rPr>
          <w:sz w:val="27"/>
          <w:szCs w:val="27"/>
        </w:rPr>
        <w:t>О денежном содержании муниципальных служащих админ</w:t>
      </w:r>
      <w:r w:rsidR="003D1586">
        <w:rPr>
          <w:sz w:val="27"/>
          <w:szCs w:val="27"/>
        </w:rPr>
        <w:t>истрации муниципального района «</w:t>
      </w:r>
      <w:proofErr w:type="spellStart"/>
      <w:r w:rsidR="003D1586">
        <w:rPr>
          <w:sz w:val="27"/>
          <w:szCs w:val="27"/>
        </w:rPr>
        <w:t>Усть-Куломский</w:t>
      </w:r>
      <w:proofErr w:type="spellEnd"/>
      <w:r w:rsidR="003D1586">
        <w:rPr>
          <w:sz w:val="27"/>
          <w:szCs w:val="27"/>
        </w:rPr>
        <w:t>»</w:t>
      </w:r>
      <w:r w:rsidRPr="00A863C9">
        <w:rPr>
          <w:sz w:val="27"/>
          <w:szCs w:val="27"/>
        </w:rPr>
        <w:t>;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</w:rPr>
        <w:t>2. объём средств на текущее содержание финансового органа определяется с учётом: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</w:rPr>
        <w:t>- создания необходимых условий для работы специалистов, рассчитанных исходя из среднемесячной суммы расходов на аренду помещения согласно договору;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</w:rPr>
        <w:t>- обеспечения средствами связи, рассчитанных исходя из среднемесячной абонентской платы и услуг междугородней связи;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</w:rPr>
        <w:t>- затрат на командировочные расходы специалистов, рассчитанных по действующим нормам;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</w:rPr>
        <w:t>- затрат на расходные материалы (канцтовары, почтовые отправления и т.д.) рассчитанных исходя из потребности выполнения функциональных обязанностей;</w:t>
      </w:r>
    </w:p>
    <w:p w:rsidR="00A863C9" w:rsidRPr="00A863C9" w:rsidRDefault="00A863C9" w:rsidP="00A863C9">
      <w:pPr>
        <w:ind w:firstLine="540"/>
        <w:jc w:val="both"/>
        <w:rPr>
          <w:sz w:val="27"/>
          <w:szCs w:val="27"/>
        </w:rPr>
      </w:pPr>
      <w:r w:rsidRPr="00A863C9">
        <w:rPr>
          <w:sz w:val="27"/>
          <w:szCs w:val="27"/>
        </w:rPr>
        <w:t>- затрат на приобретение основных средств (оргтехника, мебель и т.д.);</w:t>
      </w:r>
    </w:p>
    <w:p w:rsidR="007A22E4" w:rsidRPr="006E12A1" w:rsidRDefault="00A863C9" w:rsidP="00A863C9">
      <w:pPr>
        <w:ind w:firstLine="540"/>
        <w:rPr>
          <w:szCs w:val="28"/>
        </w:rPr>
      </w:pPr>
      <w:r w:rsidRPr="00A863C9">
        <w:rPr>
          <w:sz w:val="27"/>
          <w:szCs w:val="27"/>
        </w:rPr>
        <w:t>- затрат на коммунальные услуги (электроэнер</w:t>
      </w:r>
      <w:r>
        <w:rPr>
          <w:sz w:val="27"/>
          <w:szCs w:val="27"/>
        </w:rPr>
        <w:t xml:space="preserve">гия, </w:t>
      </w:r>
      <w:proofErr w:type="spellStart"/>
      <w:r>
        <w:rPr>
          <w:sz w:val="27"/>
          <w:szCs w:val="27"/>
        </w:rPr>
        <w:t>ТБО</w:t>
      </w:r>
      <w:proofErr w:type="spellEnd"/>
      <w:r>
        <w:rPr>
          <w:sz w:val="27"/>
          <w:szCs w:val="27"/>
        </w:rPr>
        <w:t>).</w:t>
      </w:r>
      <w:bookmarkEnd w:id="2"/>
    </w:p>
    <w:sectPr w:rsidR="007A22E4" w:rsidRPr="006E12A1" w:rsidSect="006E1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6ACE"/>
    <w:multiLevelType w:val="hybridMultilevel"/>
    <w:tmpl w:val="A1AA65B4"/>
    <w:lvl w:ilvl="0" w:tplc="E6D64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8D71CF3"/>
    <w:multiLevelType w:val="hybridMultilevel"/>
    <w:tmpl w:val="0F765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5043D1"/>
    <w:multiLevelType w:val="hybridMultilevel"/>
    <w:tmpl w:val="BDC84F0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345411"/>
    <w:multiLevelType w:val="hybridMultilevel"/>
    <w:tmpl w:val="A3DA537C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225644"/>
    <w:multiLevelType w:val="hybridMultilevel"/>
    <w:tmpl w:val="5ADAECF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21F38"/>
    <w:multiLevelType w:val="hybridMultilevel"/>
    <w:tmpl w:val="C5388A44"/>
    <w:lvl w:ilvl="0" w:tplc="8D52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8251DB"/>
    <w:multiLevelType w:val="hybridMultilevel"/>
    <w:tmpl w:val="23EEC7A4"/>
    <w:lvl w:ilvl="0" w:tplc="2B863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31" w:hanging="360"/>
      </w:pPr>
    </w:lvl>
    <w:lvl w:ilvl="2" w:tplc="0419001B" w:tentative="1">
      <w:start w:val="1"/>
      <w:numFmt w:val="lowerRoman"/>
      <w:lvlText w:val="%3."/>
      <w:lvlJc w:val="right"/>
      <w:pPr>
        <w:ind w:left="-4011" w:hanging="180"/>
      </w:pPr>
    </w:lvl>
    <w:lvl w:ilvl="3" w:tplc="0419000F" w:tentative="1">
      <w:start w:val="1"/>
      <w:numFmt w:val="decimal"/>
      <w:lvlText w:val="%4."/>
      <w:lvlJc w:val="left"/>
      <w:pPr>
        <w:ind w:left="-3291" w:hanging="360"/>
      </w:pPr>
    </w:lvl>
    <w:lvl w:ilvl="4" w:tplc="04190019" w:tentative="1">
      <w:start w:val="1"/>
      <w:numFmt w:val="lowerLetter"/>
      <w:lvlText w:val="%5."/>
      <w:lvlJc w:val="left"/>
      <w:pPr>
        <w:ind w:left="-2571" w:hanging="360"/>
      </w:pPr>
    </w:lvl>
    <w:lvl w:ilvl="5" w:tplc="0419001B" w:tentative="1">
      <w:start w:val="1"/>
      <w:numFmt w:val="lowerRoman"/>
      <w:lvlText w:val="%6."/>
      <w:lvlJc w:val="right"/>
      <w:pPr>
        <w:ind w:left="-1851" w:hanging="180"/>
      </w:pPr>
    </w:lvl>
    <w:lvl w:ilvl="6" w:tplc="0419000F" w:tentative="1">
      <w:start w:val="1"/>
      <w:numFmt w:val="decimal"/>
      <w:lvlText w:val="%7."/>
      <w:lvlJc w:val="left"/>
      <w:pPr>
        <w:ind w:left="-1131" w:hanging="360"/>
      </w:pPr>
    </w:lvl>
    <w:lvl w:ilvl="7" w:tplc="04190019" w:tentative="1">
      <w:start w:val="1"/>
      <w:numFmt w:val="lowerLetter"/>
      <w:lvlText w:val="%8."/>
      <w:lvlJc w:val="left"/>
      <w:pPr>
        <w:ind w:left="-411" w:hanging="360"/>
      </w:pPr>
    </w:lvl>
    <w:lvl w:ilvl="8" w:tplc="0419001B" w:tentative="1">
      <w:start w:val="1"/>
      <w:numFmt w:val="lowerRoman"/>
      <w:lvlText w:val="%9."/>
      <w:lvlJc w:val="right"/>
      <w:pPr>
        <w:ind w:left="30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A"/>
    <w:rsid w:val="0000472D"/>
    <w:rsid w:val="00064F27"/>
    <w:rsid w:val="000760EC"/>
    <w:rsid w:val="000B0199"/>
    <w:rsid w:val="000C7EE1"/>
    <w:rsid w:val="001367C4"/>
    <w:rsid w:val="00166630"/>
    <w:rsid w:val="001710A9"/>
    <w:rsid w:val="001A13B1"/>
    <w:rsid w:val="001D47FE"/>
    <w:rsid w:val="001F5AB5"/>
    <w:rsid w:val="00211194"/>
    <w:rsid w:val="00213A10"/>
    <w:rsid w:val="002231E4"/>
    <w:rsid w:val="00240811"/>
    <w:rsid w:val="0024217F"/>
    <w:rsid w:val="002B2BB4"/>
    <w:rsid w:val="002C3D7D"/>
    <w:rsid w:val="002C4622"/>
    <w:rsid w:val="002D0597"/>
    <w:rsid w:val="002F59E7"/>
    <w:rsid w:val="003224FA"/>
    <w:rsid w:val="00361A38"/>
    <w:rsid w:val="00387659"/>
    <w:rsid w:val="003A10A5"/>
    <w:rsid w:val="003C454B"/>
    <w:rsid w:val="003D1586"/>
    <w:rsid w:val="003F210A"/>
    <w:rsid w:val="00402311"/>
    <w:rsid w:val="0040490F"/>
    <w:rsid w:val="00436193"/>
    <w:rsid w:val="00443145"/>
    <w:rsid w:val="00451180"/>
    <w:rsid w:val="0046672F"/>
    <w:rsid w:val="004833E3"/>
    <w:rsid w:val="004A2E3D"/>
    <w:rsid w:val="004C4846"/>
    <w:rsid w:val="004D3D82"/>
    <w:rsid w:val="004D5D12"/>
    <w:rsid w:val="004E75ED"/>
    <w:rsid w:val="00537DF4"/>
    <w:rsid w:val="00553D77"/>
    <w:rsid w:val="00583CB9"/>
    <w:rsid w:val="0059630C"/>
    <w:rsid w:val="005D1D0B"/>
    <w:rsid w:val="0066124D"/>
    <w:rsid w:val="00674A3C"/>
    <w:rsid w:val="006803D9"/>
    <w:rsid w:val="006838C7"/>
    <w:rsid w:val="006A6229"/>
    <w:rsid w:val="006B0889"/>
    <w:rsid w:val="006B2916"/>
    <w:rsid w:val="006B749B"/>
    <w:rsid w:val="006D2127"/>
    <w:rsid w:val="006E12A1"/>
    <w:rsid w:val="00716DDF"/>
    <w:rsid w:val="00736B3E"/>
    <w:rsid w:val="00744396"/>
    <w:rsid w:val="00755F5C"/>
    <w:rsid w:val="007633F5"/>
    <w:rsid w:val="00765021"/>
    <w:rsid w:val="007774E7"/>
    <w:rsid w:val="007852E1"/>
    <w:rsid w:val="007A22E4"/>
    <w:rsid w:val="007C4587"/>
    <w:rsid w:val="007C627A"/>
    <w:rsid w:val="00814167"/>
    <w:rsid w:val="0082003D"/>
    <w:rsid w:val="00825CAC"/>
    <w:rsid w:val="00883FA5"/>
    <w:rsid w:val="00900244"/>
    <w:rsid w:val="009127DD"/>
    <w:rsid w:val="009450F0"/>
    <w:rsid w:val="0094550B"/>
    <w:rsid w:val="00953414"/>
    <w:rsid w:val="00975C5D"/>
    <w:rsid w:val="009A0EC1"/>
    <w:rsid w:val="009C3F48"/>
    <w:rsid w:val="009C40B3"/>
    <w:rsid w:val="009C6D10"/>
    <w:rsid w:val="00A01B91"/>
    <w:rsid w:val="00A17B47"/>
    <w:rsid w:val="00A44E9D"/>
    <w:rsid w:val="00A56846"/>
    <w:rsid w:val="00A578A5"/>
    <w:rsid w:val="00A863C9"/>
    <w:rsid w:val="00A867ED"/>
    <w:rsid w:val="00AA6208"/>
    <w:rsid w:val="00AA63A8"/>
    <w:rsid w:val="00AB19CD"/>
    <w:rsid w:val="00AD2992"/>
    <w:rsid w:val="00AD3711"/>
    <w:rsid w:val="00AD7813"/>
    <w:rsid w:val="00B044BB"/>
    <w:rsid w:val="00B122B9"/>
    <w:rsid w:val="00B26FD3"/>
    <w:rsid w:val="00BA0B59"/>
    <w:rsid w:val="00BC62A2"/>
    <w:rsid w:val="00BE0CA8"/>
    <w:rsid w:val="00BE0D72"/>
    <w:rsid w:val="00BE0FBF"/>
    <w:rsid w:val="00BF4DA8"/>
    <w:rsid w:val="00C07BD5"/>
    <w:rsid w:val="00C543C4"/>
    <w:rsid w:val="00C622AE"/>
    <w:rsid w:val="00D011B1"/>
    <w:rsid w:val="00D05CC5"/>
    <w:rsid w:val="00D315E0"/>
    <w:rsid w:val="00D47D2C"/>
    <w:rsid w:val="00D53E64"/>
    <w:rsid w:val="00D576B5"/>
    <w:rsid w:val="00D7022A"/>
    <w:rsid w:val="00D735A9"/>
    <w:rsid w:val="00D76C8B"/>
    <w:rsid w:val="00DB3630"/>
    <w:rsid w:val="00DC21CD"/>
    <w:rsid w:val="00DC7914"/>
    <w:rsid w:val="00DF14EC"/>
    <w:rsid w:val="00E32186"/>
    <w:rsid w:val="00E54BBB"/>
    <w:rsid w:val="00E817B4"/>
    <w:rsid w:val="00EA1B9A"/>
    <w:rsid w:val="00F2555C"/>
    <w:rsid w:val="00F56ED5"/>
    <w:rsid w:val="00F57914"/>
    <w:rsid w:val="00F641A3"/>
    <w:rsid w:val="00F67AE8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61B5-1A61-4562-80DC-5D9D7AB5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FA"/>
    <w:rPr>
      <w:sz w:val="28"/>
    </w:rPr>
  </w:style>
  <w:style w:type="paragraph" w:styleId="2">
    <w:name w:val="heading 2"/>
    <w:basedOn w:val="a"/>
    <w:next w:val="a"/>
    <w:qFormat/>
    <w:rsid w:val="003224FA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224FA"/>
    <w:pPr>
      <w:spacing w:after="120" w:line="480" w:lineRule="auto"/>
      <w:ind w:left="283"/>
    </w:pPr>
  </w:style>
  <w:style w:type="paragraph" w:styleId="a3">
    <w:name w:val="Title"/>
    <w:basedOn w:val="a"/>
    <w:link w:val="a4"/>
    <w:qFormat/>
    <w:rsid w:val="003224FA"/>
    <w:pPr>
      <w:jc w:val="center"/>
    </w:pPr>
    <w:rPr>
      <w:b/>
    </w:rPr>
  </w:style>
  <w:style w:type="character" w:customStyle="1" w:styleId="21">
    <w:name w:val="Основной текст с отступом 2 Знак"/>
    <w:link w:val="20"/>
    <w:locked/>
    <w:rsid w:val="00DC7914"/>
    <w:rPr>
      <w:sz w:val="28"/>
      <w:lang w:val="ru-RU" w:eastAsia="ru-RU" w:bidi="ar-SA"/>
    </w:rPr>
  </w:style>
  <w:style w:type="paragraph" w:customStyle="1" w:styleId="ConsPlusNormal">
    <w:name w:val="ConsPlusNormal"/>
    <w:rsid w:val="00DC79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3F21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F210A"/>
  </w:style>
  <w:style w:type="character" w:styleId="a5">
    <w:name w:val="Hyperlink"/>
    <w:uiPriority w:val="99"/>
    <w:unhideWhenUsed/>
    <w:rsid w:val="003F210A"/>
    <w:rPr>
      <w:color w:val="0000FF"/>
      <w:u w:val="single"/>
    </w:rPr>
  </w:style>
  <w:style w:type="character" w:customStyle="1" w:styleId="a4">
    <w:name w:val="Название Знак"/>
    <w:link w:val="a3"/>
    <w:rsid w:val="006E12A1"/>
    <w:rPr>
      <w:b/>
      <w:sz w:val="28"/>
    </w:rPr>
  </w:style>
  <w:style w:type="paragraph" w:styleId="a6">
    <w:name w:val="Balloon Text"/>
    <w:basedOn w:val="a"/>
    <w:link w:val="a7"/>
    <w:rsid w:val="00755F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55F5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A56846"/>
    <w:pPr>
      <w:spacing w:after="120"/>
    </w:pPr>
  </w:style>
  <w:style w:type="character" w:customStyle="1" w:styleId="a9">
    <w:name w:val="Основной текст Знак"/>
    <w:basedOn w:val="a0"/>
    <w:link w:val="a8"/>
    <w:rsid w:val="00A5684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Личный кабинет</Company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User_1</dc:creator>
  <cp:keywords/>
  <dc:description/>
  <cp:lastModifiedBy>user</cp:lastModifiedBy>
  <cp:revision>5</cp:revision>
  <cp:lastPrinted>2022-07-19T13:24:00Z</cp:lastPrinted>
  <dcterms:created xsi:type="dcterms:W3CDTF">2022-07-18T11:11:00Z</dcterms:created>
  <dcterms:modified xsi:type="dcterms:W3CDTF">2022-07-19T13:24:00Z</dcterms:modified>
</cp:coreProperties>
</file>